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 EFFATHY se chystají na Vánoce</w:t>
      </w:r>
    </w:p>
    <w:p>
      <w:pPr/>
      <w:r>
        <w:rPr/>
        <w:t xml:space="preserve">Dílny se už několik týdnů připravují n vánoční svátky. Klienti ručně vyrábějí nejrůznější sváteční dekorace a také drobné originální věci, kterými každý zájemce může obdarovat své blízké.</w:t>
      </w:r>
    </w:p>
    <w:p>
      <w:pPr/>
      <w:r>
        <w:rPr/>
        <w:t xml:space="preserve">Pavla Matušínská, vedoucí střediska: “Tahle práce klienty velmi motivuje, protože vánoce mají spojené s těmi výrobky, takže si to můžou i tímto způsobem přiblížit.”</w:t>
      </w:r>
    </w:p>
    <w:p>
      <w:pPr/>
      <w:r>
        <w:rPr/>
        <w:t xml:space="preserve">Každá  ze tří dílen - košíkářské, keramické a výtvarné - vyrábí pod vedením zkušené pracovnice v sociálních službách něco jiného.</w:t>
      </w:r>
    </w:p>
    <w:p>
      <w:pPr/>
      <w:r>
        <w:rPr/>
        <w:t xml:space="preserve">Radka Honigová, pracovnice v sociálních službách: “ Vyrábíme různé ozdoby z pedigu, třeba zvonečky pleteme, klienti jsou nadšení, že můžou tvořit. “</w:t>
      </w:r>
    </w:p>
    <w:p>
      <w:pPr/>
      <w:r>
        <w:rPr/>
        <w:t xml:space="preserve">klientka Renáta: “Děláme keramiku, kuličky lepíme, misky, košíky, zvonky.”</w:t>
      </w:r>
    </w:p>
    <w:p>
      <w:pPr/>
      <w:r>
        <w:rPr/>
        <w:t xml:space="preserve">Kapacita dílen je 18 klientů, v každé jich současně pracuje šest. V Karviné je o tuto službu mimořádný zájem, celkově tady tráví smysluplně čas jednou tolik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70/klienti-karvinske-effathy-se-chystaji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