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25.12.2017,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si cestou na Guadalcanal splnil sen</w:t>
      </w:r>
    </w:p>
    <w:p>
      <w:pPr/>
      <w:r>
        <w:rPr/>
        <w:t xml:space="preserve">Radek Polách pracuje v Muzeu Novojičínska více než 20 let. Specializuje se na historii Nového Jičína, nicméně v oblasti dějin má i své další koníčky. Jeden z nich ho zavedl zhruba 14 tisíc kilometrů od domova.</w:t>
      </w:r>
    </w:p>
    <w:p>
      <w:pPr/>
      <w:r>
        <w:rPr/>
        <w:t xml:space="preserve">“V letošním roce se mi podařilo uskutečnit svůj klukovský sen a na pracovní cestě jsem se dostal až na druhou stranu zeměkoule na nedávno ještě málo probádané Šalamounovy ostrovy, které jsou jižně od Austrálie, a konkrétně na ostrov Guadalcanal,” sdělili Radek Polách, historik Muzea Novojičínska.</w:t>
      </w:r>
    </w:p>
    <w:p>
      <w:pPr/>
      <w:r>
        <w:rPr/>
        <w:t xml:space="preserve">Hlavním cílem cesty bylo podívat se na místa, která tam před 120 lety navštívila rakousko-uherská expedice a přivezla do Evropy spoustu exponátů a fotografií, které byly umístěny také v novojičínském muzeu. A právě o existenci takto starých snímků svého území neměli v Národním muzeu na Šalamounových ostrovech ani potuchy. </w:t>
      </w:r>
    </w:p>
    <w:p>
      <w:pPr/>
      <w:r>
        <w:rPr/>
        <w:t xml:space="preserve">“Byli z toho naprosto v šoku. Jejich nejstarší fotografie pocházejí kolem roku 1910, ty naše jsou z let 1896 - 1897, kdy naši námořníci a vědci se v těchto končinách pohybovali a měli s sebou dokonalou fotografickou techniku,” uvedl historik Muzea Novojičínska.</w:t>
      </w:r>
    </w:p>
    <w:p>
      <w:pPr/>
      <w:r>
        <w:rPr/>
        <w:t xml:space="preserve">Radkovi Poláchovi se 120 kusů těchto starých fotografií pořízených na Šalamounových ostrovech podařilo najít zhruba před rokem ve vídeňském válečném archivu. </w:t>
      </w:r>
    </w:p>
    <w:p>
      <w:pPr/>
      <w:r>
        <w:rPr/>
        <w:t xml:space="preserve">Ostrov Guadalcanal je ale také velkým fenoménem bojů ve 2. světové válce. Před 75 lety se zde odehrála první vítězná ofenzíva Američanů proti japonské armádě. A to byl další důvod, který Radka Polácha do těchto dalekých končil lákal.  </w:t>
      </w:r>
    </w:p>
    <w:p>
      <w:pPr/>
      <w:r>
        <w:rPr/>
        <w:t xml:space="preserve">“Já jsem toho využil a navštívil všechna ta významná místa, která jsou spojena s boji  Američanů s Japonci, s krutými válečnými vřavami, které si my u nás v Evropě ani nedokážeme představit. Na těchto místech se dodnes nachází spousta menších muzeí, jejichž součástí je množství vyloďovací techniky, tanků, letadel a různých částí bojových člunů,”  popsal zážitky Radek Polách.</w:t>
      </w:r>
    </w:p>
    <w:p>
      <w:pPr/>
      <w:r>
        <w:rPr/>
        <w:t xml:space="preserve">“Samozřejmě jsem viděl i spoustu drobných exponátů, přileb, které třeba chybí v našem kloboučnickém muzeu, které patřily Američanům a Japoncům, spoustu zbraní, granátů a dalších záležitostí,” dodal historik.  </w:t>
      </w:r>
    </w:p>
    <w:p>
      <w:pPr/>
      <w:r>
        <w:rPr/>
        <w:t xml:space="preserve">A drobný artefakt z jedné z nejdůležitějších bitev 2. světové války svedených v Tichomoří  si i zpět domů přivezl.</w:t>
      </w:r>
    </w:p>
    <w:p>
      <w:pPr/>
      <w:r>
        <w:rPr/>
        <w:t xml:space="preserve">Radek Polách strávil na Guadalcanalu necelé dva týdny. Se svými zážitky se hodlá podělit i s dalšími zájemci o historii a připravuje o své cestě přednášku.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95/historik-si-cestou-na-guadalcanal-splnil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2026-05-30T16:54:31+02:00</dcterms:created>
  <dcterms:modified xsi:type="dcterms:W3CDTF">2026-05-30T16:54:31+02:00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