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4.12.2017,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aktivních seniorů ve F-M vyroste příští rok</w:t>
      </w:r>
    </w:p>
    <w:p>
      <w:pPr/>
      <w:r>
        <w:rPr/>
        <w:t xml:space="preserve">Na ulici Pionýrů odstartovaly demoliční práce na zchátralém objektu bývalého Domu dětí a mládeže. Budova byla v natolik špatném stavu, že i přes počáteční snahy ji zachránit bylo město nuceno přistoupit ke zbourání.</w:t>
      </w:r>
    </w:p>
    <w:p>
      <w:pPr/>
      <w:r>
        <w:rPr/>
        <w:t xml:space="preserve">“Mně je to osobně velmi líto, ale v minulosti došlo k takové destrukci zdiva a základů, že je ten dům stěží možno zachránit. Zadali jsme posudek, který měl říct, jakým způsobem je možno ten dům zachránit. Statik a další stavební experti vyčíslili záchranu na 11 milionů korun, ale nedali nám žádné záruky, že i po těchto sanačních pracích bude stoprocentně ten dům v pořádku. Proto nakonec orgány města rozhodly, že tento dům bude zdemolován a nahrazen novou stavbou,” vysvětlil náměstek primátora města Frýdku-Místku Jiří Kajzar.</w:t>
      </w:r>
    </w:p>
    <w:p>
      <w:pPr/>
      <w:r>
        <w:rPr/>
        <w:t xml:space="preserve">Nová stavba bude sloužit jako Centrum aktivních seniorů. Bude se jednat o nárožní třípodlažní budovu s valbovou střechou a podsazeným vstupem a jednopodlažní objekt s plochou střechou mírně se odklánějící od Anenské ulice. Podél ulice Pionýrů bude vytvořen veřejný prostor s informačními pylony, podél ulice Anenské pak terasa se sezením přiléhajícím ke vstupní hale a multifunkčnímu sálu. </w:t>
      </w:r>
    </w:p>
    <w:p>
      <w:pPr/>
      <w:r>
        <w:rPr/>
        <w:t xml:space="preserve">“Objekt bude soutěžen hned po schválení v rozpočtu, kde je ta částka kolem 40 milionů korun. Všechny práce pak budou směřovány k tomu, abychom našli zhotovitele, protože už máme všechny podklady, projektovou dokumentaci, všechno už je hotovo. Počítáme s tím, že pokud se nám bude dařit, nebudou žádné námitky a tak dále, tak konec ledna by mohl být termín na podepsání smlouvy, která by mohla být do konce února ukončena,” uvedl Kajzar.</w:t>
      </w:r>
    </w:p>
    <w:p>
      <w:pPr/>
      <w:r>
        <w:rPr/>
        <w:t xml:space="preserve">V březnu příštího roku by mělo být předáno staveniště vítězné firmě. Práce na novém Centru aktivních seniorů by pak měly trvat zhruba osm měsíců. Senioři budou objekt využívat ke svým aktivitám, a to jak v oblasti společenské a kulturní, tak také ke sportovním činnostem. Zároveň zde bude i kancelář frýdeckomísteckého Svazu důchodců.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857/centrum-aktivnich-senioru-ve-fm-vyroste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2026-05-25T04:38:54+02:00</dcterms:created>
  <dcterms:modified xsi:type="dcterms:W3CDTF">2026-05-25T04:38:54+02:00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