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1.12.2017,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restauruje exponáty se znakem města</w:t>
      </w:r>
    </w:p>
    <w:p>
      <w:pPr/>
      <w:r>
        <w:rPr/>
        <w:t xml:space="preserve">Ve sbírkových fondech muzea je více než 200 tisíc exponátů. Ne všechny jsou ve stoprocentním stavu. Postupně procházejí rukama restaurátorů, a to také díky dotacím z kraje a ministerstva kultury. V letošním roce se tak podařilo dát nový lesk poškozenému praporu Katolického spolku tovaryšů.</w:t>
      </w:r>
    </w:p>
    <w:p>
      <w:pPr/>
      <w:r>
        <w:rPr/>
        <w:t xml:space="preserve">“Většina defektů tohoto praporu se podařila opravit. Byly doplněny třásně, restaurovány také dřevěné konstrukční prvky žerdi a další kovové součástky a prapor je připraven k vystavení,” popsal práce Radek Polách, historik Muzea Novojičínska.</w:t>
      </w:r>
    </w:p>
    <w:p>
      <w:pPr/>
      <w:r>
        <w:rPr/>
        <w:t xml:space="preserve">Katolický spolek tovaryšů byl založen v roce 1862 a byl jedním z nejstarších ve městě. </w:t>
      </w:r>
    </w:p>
    <w:p>
      <w:pPr/>
      <w:r>
        <w:rPr/>
        <w:t xml:space="preserve">“Tento spolek byl velice aktivní až do druhé světové války, zabýval se náboženskou osvětou a přínosem kultury mezi dělnické tovaryše,” doplnil historik. </w:t>
      </w:r>
    </w:p>
    <w:p>
      <w:pPr/>
      <w:r>
        <w:rPr/>
        <w:t xml:space="preserve">V roce 1908 si tento spolek vystavěl nové sídlo na dnešní ulici Msgr. Šrámka - Katolický spolkový dům, který nyní už desítky let slouží pro potřeby tělovýchovné jednoty. V souvislosti s jeho slavnostním otevřením byl právě tento prapor ušit a vysvěcen.</w:t>
      </w:r>
    </w:p>
    <w:p>
      <w:pPr/>
      <w:r>
        <w:rPr/>
        <w:t xml:space="preserve">“Prapor na jedné ze stran nese symbol města Nového Jičína, který vychází z nejstarší městské pečeti z roku 1672, která je v originále uchovávána ve státním okresním archivu,” ukázal Radek Polách.  </w:t>
      </w:r>
    </w:p>
    <w:p>
      <w:pPr/>
      <w:r>
        <w:rPr/>
        <w:t xml:space="preserve">Kromě praporu se letos podařilo renovovat dalších 16 pokrývek hlavy, které jsou v muzeu uloženy. </w:t>
      </w:r>
    </w:p>
    <w:p>
      <w:pPr/>
      <w:r>
        <w:rPr/>
        <w:t xml:space="preserve">“Mezi nimi je unikátní přilba novojičínského městského strážníka z roku 1898, která byla taktéž restaurována. Byla doplněna o chybějící prvky, včetně toho krásného městského znaku. společně s dalšími exponáty, které obsahují znak města je připravována do budoucí výstavy, která proběhne pravděpodobně v roce 2019,” prozradil Radek Polách. </w:t>
      </w:r>
    </w:p>
    <w:p>
      <w:pPr/>
      <w:r>
        <w:rPr/>
        <w:t xml:space="preserve">Uvedená výstava bude právě prezentací aplikací městského znaku - polozavinuté kravařské střely - na různých exponátech, které se dochovaly jednak v muzeu a také v okresním archivu.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867/muzeum-restauruje-exponaty-se-znak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2026-05-30T21:28:50+02:00</dcterms:created>
  <dcterms:modified xsi:type="dcterms:W3CDTF">2026-05-30T21:28:50+02:00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