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2.12.2017,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Vánoce 2017 jsou v plném proudu</w:t>
      </w:r>
    </w:p>
    <w:p>
      <w:pPr/>
      <w:r>
        <w:rPr/>
        <w:t xml:space="preserve">"Chodím tady každý rok a je to takové fajn. Člověk si udělá takovou pohodičku a alespoň tady v centru na chviličku vypnete," pochvaluje si jedna z návštěvnic vánočních trhů.</w:t>
      </w:r>
    </w:p>
    <w:p>
      <w:pPr/>
      <w:r>
        <w:rPr/>
        <w:t xml:space="preserve">Vánoční trhy v centru Ostravy letos přinášejí spoustu novinek. Radnice nechala rozšířit výzdobu i nasvětlení. Vánoční strom se rozsvítí v neděli 3. prosince. Poté přibude ještě jedno překvapení. </w:t>
      </w:r>
    </w:p>
    <w:p>
      <w:pPr/>
      <w:r>
        <w:rPr/>
        <w:t xml:space="preserve">"Novinkou, na kterou se lidé mohou těšit od pondělí, bude taverna s rozhlednou, která bude umístěna zde, mezi pódiem a vánočním stromem," vysvětluje starostka MOb Moravská Ostrava a Přívoz Petra Bernfeldová.</w:t>
      </w:r>
    </w:p>
    <w:p>
      <w:pPr/>
      <w:r>
        <w:rPr/>
        <w:t xml:space="preserve">Program ostravských vánoc lidé najdou na místě, ale také na facebooku nebo na webu </w:t>
      </w:r>
      <w:hyperlink r:id="rId9" w:history="1">
        <w:r>
          <w:rPr/>
          <w:t xml:space="preserve">www.ostravskevanoce.cz.</w:t>
        </w:r>
      </w:hyperlink>
      <w:r>
        <w:rPr/>
        <w:t xml:space="preserve"> Letošní program byl podpořen z rozpočtu města Ostravy. </w:t>
      </w:r>
    </w:p>
    <w:p>
      <w:pPr/>
      <w:r>
        <w:rPr/>
        <w:t xml:space="preserve">"Samozřejmě, že letos nechybí ani vánoční kluziště, které bude taky v provozu i v období mezi svátky," dodává starostka Bernfeldová. Desetimetrový vánoční strom na Masarykově náměstí bude v následujících dnech svědkem mnoha akcí. Vyvrcholení programu bude 23. prosince s kapelou Buty a Tomášem Savkou.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0902/ostravske-vanoce-2017-jsou-v-plnem-proudu" TargetMode="External"/><Relationship Id="rId9" Type="http://schemas.openxmlformats.org/officeDocument/2006/relationships/hyperlink" Target="http://www.ostravskevanoce.cz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2026-04-20T18:28:23+02:00</dcterms:created>
  <dcterms:modified xsi:type="dcterms:W3CDTF">2026-04-20T18:28:23+02:00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