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Nabíjecí stanice pro elektromobily v Bruntále</w:t>
      </w:r>
    </w:p>
    <w:p>
      <w:pPr/>
      <w:r>
        <w:rPr>
          <w:b w:val="1"/>
          <w:bCs w:val="1"/>
        </w:rPr>
        <w:t xml:space="preserve">Nabíjecístanice pro elektromobily v Bruntále</w:t>
      </w:r>
    </w:p>
    <w:p>
      <w:pPr/>
      <w:r>
        <w:rPr/>
        <w:t xml:space="preserve">Prvníveřejná nabíjecí stanice pro elektromobily v celýchJeseníkách byla otevřena v Bruntále. Na jejím zprovozněnímá velkou zásluhu bruntálská průmyslová škola. </w:t>
      </w:r>
    </w:p>
    <w:p>
      <w:pPr/>
      <w:r>
        <w:rPr/>
        <w:t xml:space="preserve">Bruntálskáprůmyslovka drží krok s technickým rozvojem společnosti. Jejíabsolventi by měli najít uplatnění i v budoucnosti.</w:t>
      </w:r>
    </w:p>
    <w:p>
      <w:pPr/>
      <w:r>
        <w:rPr/>
        <w:t xml:space="preserve">JanMeca, ředitel SPŠ a OA Bruntál: „Pro nás, pro školu je tovelmi prestižní záležitost i vlastně logické vyústěnísměřování oboru dopravní prostředky. Když si položímejednoduchou otázku, co budou vlastně žáci prodávat, spravovat avyrábět za pět, za deset let, tak bude určitě velký podílelektromobilů.“      </w:t>
      </w:r>
    </w:p>
    <w:p>
      <w:pPr/>
      <w:r>
        <w:rPr/>
        <w:t xml:space="preserve">Naotevření veřejné dobíjecí stanice má velkou zásluhu iMoravskoslezský kraj.</w:t>
      </w:r>
    </w:p>
    <w:p>
      <w:pPr/>
      <w:r>
        <w:rPr/>
        <w:t xml:space="preserve">KarinČerná, vedoucí oddělení, Odbor dopravy a chytrého regionu MSkraje: „Chceme, aby se  elektromobilita rozvíjela dále v našemregionu a je to v rámci jednoho z projektů, který jsmepodpořili v „chytré soutěži“.“ </w:t>
      </w:r>
    </w:p>
    <w:p>
      <w:pPr/>
      <w:r>
        <w:rPr/>
        <w:t xml:space="preserve">Dobíjeníelektromobilu může trvat podle typu jednu, ale také čtyřihodiny.</w:t>
      </w:r>
    </w:p>
    <w:p>
      <w:pPr/>
      <w:r>
        <w:rPr/>
        <w:t xml:space="preserve">OndřejVlček, zástupce provozovatele: „ My jako firma ty nabíječkyinstalujeme a zprovozňujeme a budeme je v příštím roceprovozovat zdarma v rámci programu pro MS kraj.“</w:t>
      </w:r>
    </w:p>
    <w:p>
      <w:pPr/>
      <w:r>
        <w:rPr/>
        <w:t xml:space="preserve">VedeníBruntálu hodnotí dobíjecí stanici jako velký přínos pro městoi celý region. </w:t>
      </w:r>
    </w:p>
    <w:p>
      <w:pPr/>
      <w:r>
        <w:rPr/>
        <w:t xml:space="preserve">PetrRys (STAN), starosta Bruntálu: „Jsem velmi rád, žeelektromobilita dorazila i do Bruntálu, že zde máme prvníveřejnou dobíjecí stanici a motoristé, kteří z celýchČech, z celé Moravy mohou jezdit teď i k nám.“ </w:t>
      </w:r>
    </w:p>
    <w:p>
      <w:pPr/>
      <w:r>
        <w:rPr/>
        <w:t xml:space="preserve">V dohlednédobě by mělo být v kraji otevřeno dalších devětdobíjecích stanic a to například v Havířově, Frýdku-Místku nebo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09/nabijeci-stanice-pro-elektromobil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2026-07-06T00:15:42+02:00</dcterms:created>
  <dcterms:modified xsi:type="dcterms:W3CDTF">2026-07-06T00:15:42+02:00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