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​Opavu obklopí zelené hradby</w:t>
      </w:r>
    </w:p>
    <w:p>
      <w:pPr/>
      <w:r>
        <w:rPr/>
        <w:t xml:space="preserve">Užpět let přibývají v okolí města nové stromy. Jsou jichstovky. Vysazovány jsou  na místa, která by mohla lákat lidi k pobytu v přírodě. Jde o polní cesty, chodníky nebo místase zajímavou vyhlídkou. Vysazujíse především  takové druhy stromů, které tady původně rostly.To je smysl projektu Zelené hradby. </w:t>
      </w:r>
    </w:p>
    <w:p>
      <w:pPr/>
      <w:r>
        <w:rPr/>
        <w:t xml:space="preserve">„Vrátittrochu těch remízků a polních cest do krajiny, která sloužízemědělcům, ale aby sloužila i lidem. Aby byla lépe prostupná,aby člověk mohl vyjít na procházku, vyjet na kole.“ vysvětluje smysl projektu Dalibor Halátek (Zněna pro Opavu), náměstek primátora Opavy.</w:t>
      </w:r>
    </w:p>
    <w:p>
      <w:pPr/>
      <w:r>
        <w:rPr/>
        <w:t xml:space="preserve">V Kateřinkáchbyla nedávno vysazena třešňová alej. Teď zde zahradnícipokračují v sázení dubu zimního. Polní cestu lemuje na 300 sazenic.</w:t>
      </w:r>
    </w:p>
    <w:p>
      <w:pPr/>
      <w:r>
        <w:rPr/>
        <w:t xml:space="preserve">Dopůdy putují asi čtyři metry vysoké stromky i s kořenovýmbalem. Jejich výsadbu umožnilo poměrně teplé počasí posledníchlistopadových dnů. Podzim je k sázení stromů ideálnímročním obdobím.</w:t>
      </w:r>
    </w:p>
    <w:p>
      <w:pPr/>
      <w:r>
        <w:rPr/>
        <w:t xml:space="preserve">„Opadnelistí, živiny se stáhnou do kořenů a strom je ve vegetativnífázi,kdy už nedochází k rozsáhlé výměně látek, půdana podzim je vlhčí než a jaře, takže má daleko lepšípředpoklady aby se ujmul.“ popisuje arborista Jiří Konečný, který má výsadbu dtromů na starosti.</w:t>
      </w:r>
    </w:p>
    <w:p>
      <w:pPr/>
      <w:r>
        <w:rPr/>
        <w:t xml:space="preserve">Projektbude pokračovat i na jaře, kdy se počítá s vysazenímovocného sadu v Jaktaři, který bude obsahovat na 150 stromů.Půjde o odrůdy, které jsou typické pro Opavsko. Předevšímtřešně, višně, jabloně, hrušně a slivoně. Všechny sazenicebudou pocházet z místního regionu. </w:t>
      </w:r>
    </w:p>
    <w:p>
      <w:pPr/>
      <w:r>
        <w:rPr/>
        <w:t xml:space="preserve">„Krajovéodrůdy se podařilo udržet díky výzkumu, který proběhl před 6lety na Hlučínsku.“ říká Halátek.</w:t>
      </w:r>
    </w:p>
    <w:p>
      <w:pPr/>
      <w:r>
        <w:rPr/>
        <w:t xml:space="preserve">Během půl roku takpřibude v okolí města více jak 600 stromů za 2 milionykorun. 80% nákladů se podařílo městu získat z dotacíz Operačního programu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911/opavu-obklopi-zelene-hra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2026-05-20T10:45:11+02:00</dcterms:created>
  <dcterms:modified xsi:type="dcterms:W3CDTF">2026-05-20T10:45:11+02:00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