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symbolicky převzal první elektrobus</w:t>
      </w:r>
    </w:p>
    <w:p>
      <w:pPr/>
      <w:r>
        <w:rPr/>
        <w:t xml:space="preserve">Nový Jičín podepsal na 10 let smlouvu s novým provozovatelem městské hromadné dopravy společností Arriva Morava. Ta se místních linek ujímá 10. prosince. Po zdejších ulicích budou jezdit tři klimatizované bezbariérové elektrobusy.</w:t>
      </w:r>
    </w:p>
    <w:p>
      <w:pPr/>
      <w:r>
        <w:rPr/>
        <w:t xml:space="preserve">“Nový Jičín se tímto stává městem, které bude mít v Moravskoslezském kraji plně ekologickou hromadnou dopravu,” uvedla Pavla Struhalová, Arriva Morava, předseda představenstva. </w:t>
      </w:r>
    </w:p>
    <w:p>
      <w:pPr/>
      <w:r>
        <w:rPr/>
        <w:t xml:space="preserve">“Myslím si, že ta ekologická cesta je správná, je to cesta budoucnosti. My budeme mít od dubna  elektromobily baby a senior taxi a uvažujeme o elektrokolech,” doplnil Jaroslav Dvořák (ČSSD), starosta Nového Jičína.</w:t>
      </w:r>
    </w:p>
    <w:p>
      <w:pPr/>
      <w:r>
        <w:rPr/>
        <w:t xml:space="preserve">Komfort nových vozů mohla ještě před oficiálním zahájením provozu otestovat veřejnost. </w:t>
      </w:r>
    </w:p>
    <w:p>
      <w:pPr/>
      <w:r>
        <w:rPr/>
        <w:t xml:space="preserve">Slavnostní předání elektrobusů proběhlo v den s Mikulášem, a tak prvními cestujícími, kteří si nové autobusy vyzkoušely, byly děti mateřských školek. </w:t>
      </w:r>
    </w:p>
    <w:p>
      <w:pPr/>
      <w:r>
        <w:rPr/>
        <w:t xml:space="preserve">Děti do šesti let mají v Novém Jičíně městskou hromadnou dopravu zdarma. Ceník se s novým provozovatelem měnit nebude, naopak zvýhodněny budou další skupiny cestujících.  </w:t>
      </w:r>
    </w:p>
    <w:p>
      <w:pPr/>
      <w:r>
        <w:rPr/>
        <w:t xml:space="preserve">“Velká změna je v tom, že občané od 65 let, když si pořídí kartu ODIS za 130 korun, tak mají na šest let jízdné zdarma,” sdělil Pavel Rozbroj (ČSSD), místostarosta Nového Jičína. </w:t>
      </w:r>
    </w:p>
    <w:p>
      <w:pPr/>
      <w:r>
        <w:rPr/>
        <w:t xml:space="preserve">Město počítá s tím, že soukromému dopravci bude ztrátovost kompenzovat zhruba 4 miliony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929/novy-jicin-symbolicky-prevzal-prvni-elektro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2026-09-26T12:59:10+02:00</dcterms:created>
  <dcterms:modified xsi:type="dcterms:W3CDTF">2026-09-26T12:59:10+02:00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