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Účetní zpronevěřila v mateřské škole peníze</w:t>
      </w:r>
    </w:p>
    <w:p>
      <w:pPr/>
      <w:r>
        <w:rPr/>
        <w:t xml:space="preserve">Od roku 2013 pracovala v Mateřské škole Lípová v Havířově účetní, která se jevila, jako spolehlivý zaměstnanec. Na počátku letošního roku začali ale v mateřince tušit, že má žena osobní problémy. Po dohodě mělo dojít k ukončení pracovního poměru a předání celé agendy. Účetní už ale nepřišla do práce.</w:t>
      </w:r>
    </w:p>
    <w:p>
      <w:pPr/>
      <w:r>
        <w:rPr/>
        <w:t xml:space="preserve">Blanka Gelnarová, ředitelka MŠ Lípová: “Po předání veškerých záležitostí nové účetní jsme začali zjišťovat nesrovnalosti. Do dnešního dne celou záležitost prošetřujeme. Je to v šetření policie ČR”. </w:t>
      </w:r>
    </w:p>
    <w:p>
      <w:pPr/>
      <w:r>
        <w:rPr/>
        <w:t xml:space="preserve">Účetní vytvářela fiktivní doklady, o kterých ale ředitelka nevěděla. Z pokladny si pak brala hotovost.</w:t>
      </w:r>
    </w:p>
    <w:p>
      <w:pPr/>
      <w:r>
        <w:rPr/>
        <w:t xml:space="preserve">Žena se vypařila jako pára nad hrncem. Proto byl na ni vydán příkaz k zadržení. 1. listopadu účetní náhodou zastavila policejní hlídka při silniční kontrole.</w:t>
      </w:r>
    </w:p>
    <w:p>
      <w:pPr/>
      <w:r>
        <w:rPr/>
        <w:t xml:space="preserve">Zlatuše Viačková, mluvčí PČR Karviná: “Komisař zahájil trestní stíhání a obvinil 53letou ženu ze spáchání přečinu zpronevěra. Celková škoda je zatím vyčíslena na bezmála 67 tisíc korun. Vyšetřování ještě není ukončeno, prověřují se další skutečnosti”.</w:t>
      </w:r>
    </w:p>
    <w:p>
      <w:pPr/>
      <w:r>
        <w:rPr/>
        <w:t xml:space="preserve">Podle našich informací obviněná žena vinu popírá.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933/ucetni-zproneverila-v-materske-skol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2026-05-03T07:15:30+02:00</dcterms:created>
  <dcterms:modified xsi:type="dcterms:W3CDTF">2026-05-03T07:15:30+02:00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