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už jezdí elektrobusy</w:t>
      </w:r>
    </w:p>
    <w:p>
      <w:pPr/>
      <w:r>
        <w:rPr/>
        <w:t xml:space="preserve">Nový Jičín podepsal na 10 let smlouvu s novým provozovatelem městské hromadné dopravy společností Arriva Morava. Ta se místních linek ujala 10. prosince. Po zdejších ulicích už jezdí tři klimatizované bezbariérové elektrobusy.</w:t>
      </w:r>
    </w:p>
    <w:p>
      <w:pPr/>
      <w:r>
        <w:rPr/>
        <w:t xml:space="preserve">“Nový Jičín se tímto stává městem, které bude mít v Moravskoslezském kraji plně ekologickou hromadnou dopravu,” uvedla Pavla Struhalová, Arriva Morava, předseda představenstva. </w:t>
      </w:r>
    </w:p>
    <w:p>
      <w:pPr/>
      <w:r>
        <w:rPr/>
        <w:t xml:space="preserve">“Myslím si, že ta ekologická cesta je správná, je to cesta budoucnosti. My budeme mít od dubna  elektromobily baby a senior taxi a uvažujeme o elektrokolech,” doplnil Jaroslav Dvořák (ČSSD), starosta Nového Jičína.</w:t>
      </w:r>
    </w:p>
    <w:p>
      <w:pPr/>
      <w:r>
        <w:rPr/>
        <w:t xml:space="preserve">Komfort nových vozů mohla veřejnost otestovat ještě před oficiálním zahájením provozu. </w:t>
      </w:r>
    </w:p>
    <w:p>
      <w:pPr/>
      <w:r>
        <w:rPr/>
        <w:t xml:space="preserve">Slavnostní předání elektrobusů proběhlo v den s Mikulášem, a tak prvními cestujícími, kteří si nové autobusy vyzkoušely, byly děti mateřských školek. </w:t>
      </w:r>
    </w:p>
    <w:p>
      <w:pPr/>
      <w:r>
        <w:rPr/>
        <w:t xml:space="preserve">Děti do šesti let mají v Novém Jičíně městskou hromadnou dopravu zdarma. Ceník se s novým provozovatelem měnit nebude, naopak zvýhodněny budou další skupiny cestujících.  </w:t>
      </w:r>
    </w:p>
    <w:p>
      <w:pPr/>
      <w:r>
        <w:rPr/>
        <w:t xml:space="preserve">“Velká změna je v tom, že občané od 65 let, když si pořídí kartu ODIS za 130 korun, tak mají na šest let jízdné zdarma,” sdělil Pavel Rozbroj (ČSSD), místostarosta Nového Jičína. </w:t>
      </w:r>
    </w:p>
    <w:p>
      <w:pPr/>
      <w:r>
        <w:rPr/>
        <w:t xml:space="preserve">Napojení na systém ODIS má pro cestující i další přínos. </w:t>
      </w:r>
    </w:p>
    <w:p>
      <w:pPr/>
      <w:r>
        <w:rPr/>
        <w:t xml:space="preserve">“Mohou využívat nejen čtyři linky MHD, jako dosud, ale veškeré příměstské linky v zóně 70. To znamená občané ze Straníka, Bludovic nebo Žiliny, když si koupí  jízdenku, tak mohou do Nového Jičína dojet příměstskou dopravou a pak přesednout na MHD a zajet si třeba do Kojetína nebo Loučky. Musí to stihnout do 45 minut platnosti jízdenky,” vysvětlil Pavel Rozbroj. </w:t>
      </w:r>
    </w:p>
    <w:p>
      <w:pPr/>
      <w:r>
        <w:rPr/>
        <w:t xml:space="preserve">Karty ODIS si mohou lidé vyřídit v Návštěvnickém centru nebo na autobusovém nádraží. </w:t>
      </w:r>
    </w:p>
    <w:p>
      <w:pPr/>
      <w:r>
        <w:rPr/>
        <w:t xml:space="preserve">Od 10. prosince také došlo k drobným změnám v jízdním řádu MHD. Na přání obyvatel Kojetína se upravil čas odjezdu autobusu v souvislost se školním vyučováním. </w:t>
      </w:r>
    </w:p>
    <w:p>
      <w:pPr/>
      <w:r>
        <w:rPr/>
        <w:t xml:space="preserve">“A pak jsou dvě nové zastávky, jednosměrná na Tyršově ulici a pod Svincem. Ta je zatím provizorní, pokud se prokáže, že ji budou cestující hodně využívat, bude i pod Svincem trvalá,” podotkl místostarosta.  </w:t>
      </w:r>
    </w:p>
    <w:p>
      <w:pPr/>
      <w:r>
        <w:rPr/>
        <w:t xml:space="preserve">Město počítá s tím, že soukromému dopravci bude ztrátovost kompenzovat zhruba 4 miliony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5/ve-meste-uz-jezdi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2026-05-19T14:53:20+02:00</dcterms:created>
  <dcterms:modified xsi:type="dcterms:W3CDTF">2026-05-19T14:53:20+02:00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