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12.12.2017,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Vichřice řádí v MS kraji už druhý den</w:t>
      </w:r>
    </w:p>
    <w:p>
      <w:pPr/>
      <w:r>
        <w:rPr/>
        <w:t xml:space="preserve">Meteorologové se nemýlili a i druhý den silného větru dal všem pořádně zabrat. Už v průběhu pondělního odpoledne zesílil a přibližně od půlnoci začala hotové peklo energetikům. Jedna obec za druhou hlásila výpadek proudu. Stromy a větve totiž často potrhaly dráty. </w:t>
      </w:r>
    </w:p>
    <w:p>
      <w:pPr/>
      <w:r>
        <w:rPr/>
        <w:t xml:space="preserve">Vladislav Sobol, mluvčí ČEZ: “Kolem půlnoci jsme na celé Moravě evidovali několik desítek tisíc odběratelů bez proudu. Do rána se ten počet podařilo snížit na několik tisíc a tak tomu je i nyní.”</w:t>
      </w:r>
    </w:p>
    <w:p>
      <w:pPr/>
      <w:r>
        <w:rPr/>
        <w:t xml:space="preserve">Perné chvíle ale zažili také hasiči. V některých oblastech se prakticky celou noc nevrátili na základnu a jezdili od jedné události ke druhé. Nejhorší situace byla, stejně jako v pondělí, na Frýdeckomístecku, kde z celkem přibližně 500 zásahů byla polovina. V permanenci byla motorová pila a nebo vrtačka či kladívko.</w:t>
      </w:r>
    </w:p>
    <w:p>
      <w:pPr/>
      <w:r>
        <w:rPr/>
        <w:t xml:space="preserve">majitel domku: “Obvolal jsem všechny pokrývače v Bohumíně, ale nikdo neměl čas.”</w:t>
      </w:r>
    </w:p>
    <w:p>
      <w:pPr/>
      <w:r>
        <w:rPr/>
        <w:t xml:space="preserve">Jan Bělošický, velitel zásahu: “Zachraňujeme tady majetek. Došlo k utržení střešní krytiny a mohlo by dojít k tomu, že to proteče do obývaných místností a způsobí to velké škody, takže střechu zajišťujeme.”</w:t>
      </w:r>
    </w:p>
    <w:p>
      <w:pPr/>
      <w:r>
        <w:rPr/>
        <w:t xml:space="preserve">Štěstí měli v pondělí večer řidiči dvou aut, kteří v Ostravě-Hulvákách narazili do zlomeného stromu. V úterý ráno také narazil v Hostašovicích osobní vlak do spadlého stromu. Všechny tyto případy se obešly bez zranění.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016/vichrice-radi-v-ms-kraji-uz-druh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2026-09-14T21:16:34+02:00</dcterms:created>
  <dcterms:modified xsi:type="dcterms:W3CDTF">2026-09-14T21:16:34+02:00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