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budou třídit odpady jinak</w:t>
      </w:r>
    </w:p>
    <w:p>
      <w:pPr/>
      <w:r>
        <w:rPr/>
        <w:t xml:space="preserve">Stálepřeplněné kontejnery na tříděný odpad, odkládánínepotřebných věcí k popelnicím a také nedostatek míst prokontejnery na separaci – to jsou důvody, proč nyní v místníčásti Ludgeřovic – Vrablovci třídí odpad jinak.</w:t>
      </w:r>
    </w:p>
    <w:p>
      <w:pPr/>
      <w:r>
        <w:rPr/>
        <w:t xml:space="preserve">„Ukaždého domu je popelnice nebo sběrná nádoba na tříděnýkomunální odpad a vytříditelné složky odpadu.“ popisuje Jiří Olšák, z odb.výstavby, životního prostředí a údržby OÚ v Ludgeřovicích.</w:t>
      </w:r>
    </w:p>
    <w:p>
      <w:pPr/>
      <w:r>
        <w:rPr/>
        <w:t xml:space="preserve">Zatímcodříve museli obyvatelé Vrablovce dojít i několik stovek metrůk jedinému místu v této části obce, kde mohli odpad vytřídit, nyní má asi130 domů tyto nádoby v dosahu několika kroků. Už od října tady totiž zkoušejí tento pilotní projekt tříděníodpadu.</w:t>
      </w:r>
    </w:p>
    <w:p>
      <w:pPr/>
      <w:r>
        <w:rPr/>
        <w:t xml:space="preserve">„Nejdražšíčást opadu je směsný komunální odpad, který končí naskládce. A v nejbližších letech bude díky bude zdražovat.Od r. 2024 by se pak vůbec neměl ukládat na skládku.“ říká Petr Chalupa, ved. provozovny komunální odpady, OZO Ostrava.</w:t>
      </w:r>
    </w:p>
    <w:p>
      <w:pPr/>
      <w:r>
        <w:rPr/>
        <w:t xml:space="preserve">Obecmusí každoročně zaplatit za likvidaci odpadů téměř 4 milionykorun. Každý občan na svoz ročně přispívá pětistovkou. Pokudbudou lidé důsledně třídit a jednotlivé komodity pak bude možnéodprodat, obec tak ušetří.</w:t>
      </w:r>
    </w:p>
    <w:p>
      <w:pPr/>
      <w:r>
        <w:rPr/>
        <w:t xml:space="preserve">„Vté chvíli můžeme si dovolit ten přepych říci občanům:nebudete platit 500 korun, ale méně. To je ale skutečně o těchobčanech, jestli budou či nebudou třídit.“ vysvětluje záměr Daniel Havlík (ČSSD), starosta Ludgeřovic.</w:t>
      </w:r>
    </w:p>
    <w:p>
      <w:pPr/>
      <w:r>
        <w:rPr/>
        <w:t xml:space="preserve">Jestližese systém  soukrormého třídění osvědčí, bude zavedenýnejspíš na jaře v celé obci.Časem možná přibudou k popelnicím na plasty, papír a komunální odpad také nádobyna bioodpad. Kontejnery na  tříděné sklo, elektro odpad a textilv obci zůstanou i nadále na 10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093/v-ludgerovicich-budou-tridit-odpady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