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25.12.2017,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Zlaté úspěchy bruntálské taneční školy Stonožka</w:t>
      </w:r>
    </w:p>
    <w:p>
      <w:pPr/>
      <w:r>
        <w:rPr>
          <w:b w:val="1"/>
          <w:bCs w:val="1"/>
        </w:rPr>
        <w:t xml:space="preserve">Zlatéúspěchy bruntálské taneční školy Stonožka</w:t>
      </w:r>
    </w:p>
    <w:p>
      <w:pPr/>
      <w:r>
        <w:rPr/>
        <w:t xml:space="preserve">Další velmi úspěšný rok má zasebou bruntálský dětský taneční soubor Stonožka. S letošnísezónou se Stonožky rozloučily v městském divadlepředstavením Petr Pan.</w:t>
      </w:r>
    </w:p>
    <w:p>
      <w:pPr/>
      <w:r>
        <w:rPr/>
        <w:t xml:space="preserve">S trochou nadsázky se dá říci,že letos Stonožkám zlato doslova pršelo z nebe. Na všechsoutěžích byly mimořádně úspěšné. </w:t>
      </w:r>
    </w:p>
    <w:p>
      <w:pPr/>
      <w:r>
        <w:rPr/>
        <w:t xml:space="preserve">Tamara Vlachynská, vedoucí Stonožek: „Letos jsme se rozhodli, že budeme závodit i mimo naši Českourepubliku. Vyjeli jsme do Maďarska a do Polska na ME a odevšad jsmese vraceli zlatí. Samozřejmě mnohonásobně zlatí jsme byli i naMistrovství světa v Liberci u nás doma.“</w:t>
      </w:r>
    </w:p>
    <w:p>
      <w:pPr/>
      <w:r>
        <w:rPr/>
        <w:t xml:space="preserve">Gabriela Holubová. tanečnice: „Nobylo to moc dobré. Nejvíc se mi na tom líbilo, jak jsme furtvyhrávali.“</w:t>
      </w:r>
    </w:p>
    <w:p>
      <w:pPr/>
      <w:r>
        <w:rPr/>
        <w:t xml:space="preserve">Eliška Sedláčková, mistryněsvěta: „Jak jsme byli na kolotočích.</w:t>
      </w:r>
    </w:p>
    <w:p>
      <w:pPr/>
      <w:r>
        <w:rPr/>
        <w:t xml:space="preserve">Julie Sklářová, mistryně světa:„Jak jsme vystupovali.“</w:t>
      </w:r>
    </w:p>
    <w:p>
      <w:pPr/>
      <w:r>
        <w:rPr/>
        <w:t xml:space="preserve">Eliška Musilová, mistryně světa:„Bazény, všechno bylo krásné.“  </w:t>
      </w:r>
    </w:p>
    <w:p>
      <w:pPr/>
      <w:r>
        <w:rPr/>
        <w:t xml:space="preserve">Úspěchy ale nepřicházejí samy odsebe a ze dne na den. Je za nimi spousta dřiny a dlouhodobýtrénink. </w:t>
      </w:r>
    </w:p>
    <w:p>
      <w:pPr/>
      <w:r>
        <w:rPr/>
        <w:t xml:space="preserve">Kristýna Žandová, mistryně světa:„Tak mistrovství bylo velice náročné, protože jsme měli hodněsestav, alespoň já jsem jich měla hodně, ale jinak to byla celkemdobrá soutěž a bylo tam hodně těžcí soupeři. Zemí bylohodně, byli tam třeba Maďaři. Pak tam bylo hodně Polsko, protinám teda alespoň.“  </w:t>
      </w:r>
    </w:p>
    <w:p>
      <w:pPr/>
      <w:r>
        <w:rPr/>
        <w:t xml:space="preserve">Aneta Schneiderová, mistryně světa,choreografka: „Na mistrovství se mi nejevíc líbila předevšímatmosféra, protože tam bylo opravdu hodně tanečníků, až třitisíce a porota byla velmi dobrá letos. Tak atmosféra je velmipřátelská, ale najdou se i případy, kdy to úplně nehraje,protože ten tanec přece jen není sport a nedá se změřit a je tovelice subjektivní.“</w:t>
      </w:r>
    </w:p>
    <w:p>
      <w:pPr/>
      <w:r>
        <w:rPr/>
        <w:t xml:space="preserve">Na soutěžích je důležitá ipsychická pohoda a vyrovnanost. Fyzická příprava je naprostonezbytná. </w:t>
      </w:r>
    </w:p>
    <w:p>
      <w:pPr/>
      <w:r>
        <w:rPr/>
        <w:t xml:space="preserve">Karolína Malinová, mistryně světa:„Hodně těžké je to psychicky, protože všichni jsou ve trémě,je to náročné, ale i fyzicky. Když je hodně sestav po sobě, takse musíme stíhat převlékat a je to náročné.“</w:t>
      </w:r>
    </w:p>
    <w:p>
      <w:pPr/>
      <w:r>
        <w:rPr/>
        <w:t xml:space="preserve">Vedení města oceňuje mimořádnézásluhy Stonožek o propagaci Bruntálu.  Také letos se na radnicisetkaly na radnici se starostou a oběma místostarosty.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1136/zlate-uspechy-bruntalske-tanecni-skoly-stono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2026-04-09T01:05:44+02:00</dcterms:created>
  <dcterms:modified xsi:type="dcterms:W3CDTF">2026-04-09T01:05:44+02:00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