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Liga nadělovala v bruntálské západní lokalitě</w:t>
      </w:r>
    </w:p>
    <w:p>
      <w:pPr/>
      <w:r>
        <w:rPr>
          <w:b w:val="1"/>
          <w:bCs w:val="1"/>
        </w:rPr>
        <w:t xml:space="preserve">Liganadělovala v bruntálské západní lokalitě</w:t>
      </w:r>
    </w:p>
    <w:p>
      <w:pPr/>
      <w:r>
        <w:rPr/>
        <w:t xml:space="preserve">Předvánočnínadílku dostaly děti z vyloučené lokality v bývalýchbruntálských kasárnách. Zajistily jí ve spolupráci sdruženíLiga a bruntálská radnice. </w:t>
      </w:r>
    </w:p>
    <w:p>
      <w:pPr/>
      <w:r>
        <w:rPr/>
        <w:t xml:space="preserve">Nanadílku se děti připravovaly delší dobu. Učily se tradičníbásničky, písničky a vyráběly drobné dárky s vánočnítematikou. </w:t>
      </w:r>
    </w:p>
    <w:p>
      <w:pPr/>
      <w:r>
        <w:rPr/>
        <w:t xml:space="preserve">KamilKováč, sdružení Liga: „Je to určené pro lidi z vyloučenélokality Západní v Bruntále. Dělá se to vlastně proto, žetady lidi jsou sociálně velmi slabí a většinou by ty dětinedostaly žádnou nadílku.“</w:t>
      </w:r>
    </w:p>
    <w:p>
      <w:pPr/>
      <w:r>
        <w:rPr/>
        <w:t xml:space="preserve">Zájemo připravené dárkové balíčky předčil očekávání.Pořadatelé byli naštěstí na něco podobného připravení. </w:t>
      </w:r>
    </w:p>
    <w:p>
      <w:pPr/>
      <w:r>
        <w:rPr/>
        <w:t xml:space="preserve">MonikaStaníková, sociální pracovnice MěÚ Bruntál: „Děti dostávalybalíčky, ve kterých byly různé sladkosti, nějaké křupky,pitíčkaa potom se rozdávaly studentské pečetě.“</w:t>
      </w:r>
    </w:p>
    <w:p>
      <w:pPr/>
      <w:r>
        <w:rPr/>
        <w:t xml:space="preserve">Podobnéakce považuje bruntálská radnice za velmi důležité. Ještěvetší význam pak má dlouhodobá práci s dětmi z vyloučenélokality Tato činnost je v podstatě nenahraditelná. </w:t>
      </w:r>
    </w:p>
    <w:p>
      <w:pPr/>
      <w:r>
        <w:rPr/>
        <w:t xml:space="preserve">RomanaDudušová,romskáporadkyně MěÚ Bruntál:„Město Bruntál vlastně podporuje práci s dětmi. Práces dětmi je velmi důležitá. Důležité je, aby děti mělykde trávit volný čas.“ </w:t>
      </w:r>
    </w:p>
    <w:p>
      <w:pPr/>
      <w:r>
        <w:rPr/>
        <w:t xml:space="preserve">Práces dětmi z vyloučené lokality patří dlouhodobě k jednéz hlavních činností sdružení Liga.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145/liga-nadelovala-v-bruntalske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2026-05-17T18:45:24+02:00</dcterms:created>
  <dcterms:modified xsi:type="dcterms:W3CDTF">2026-05-17T18:45:24+02:00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