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připravili výstavu k 750. výročí Karviné</w:t>
      </w:r>
    </w:p>
    <w:p>
      <w:pPr/>
      <w:r>
        <w:rPr/>
        <w:t xml:space="preserve">Je velmi precizní, do detailu vyšperkovaná a plná zajímavých údajů, historických fotografií a nevšedních pohledů. Řeč je o nové výstavě, kterou připravili žáci 12 základních škol pod vedením svých pedagogů k 750. výročí Karviné.</w:t>
      </w:r>
    </w:p>
    <w:p>
      <w:pPr/>
      <w:r>
        <w:rPr/>
        <w:t xml:space="preserve">Jan Wolf, primátor Karviné: “Jsem z té výstavy nadšen, je to krása, překvapilo mě to, co všechno děti základních škol jsou schopny vytvořit a je to taková vzpomínka na to, co všechno Karviná zažila.”</w:t>
      </w:r>
    </w:p>
    <w:p>
      <w:pPr/>
      <w:r>
        <w:rPr/>
        <w:t xml:space="preserve">Výstava se nachází v pavilonu E ZUŠ B.Smetany a rozdělena je do šesti tématických expozic. Na každé z nich půl roku i více pracovaly dvě školy současně.</w:t>
      </w:r>
    </w:p>
    <w:p>
      <w:pPr/>
      <w:r>
        <w:rPr/>
        <w:t xml:space="preserve">Dagmar Glatzová, ředitelka ZŠ a MŠ Prameny: “My jsme jako obsah zvolili historii Karviné. To téma jsme pojali velmi interaktivně, děti mohou skládat z puzzle znak města nebo je tady pexeso dvojjazyčné.”</w:t>
      </w:r>
    </w:p>
    <w:p>
      <w:pPr/>
      <w:r>
        <w:rPr/>
        <w:t xml:space="preserve">Historie Karviné je natolik bohatá, že se promítá hned v několika expozicích. Návštěvníci se tady také ale dozví vše o hornictví, o místní ekologii nebo lázeňství, které tady má dlouholetou tradici. I tato témata zpracovávaly děti.</w:t>
      </w:r>
    </w:p>
    <w:p>
      <w:pPr/>
      <w:r>
        <w:rPr/>
        <w:t xml:space="preserve">Bohumil Zmrzlík, ředitel ZŠ a MŠ Mendelova: “Jsme přesvědčeni, že tím, že tu expozici připravovaly, tak si vlastně uvědomovaly, že naše město má 750 let a o to tu jde.”</w:t>
      </w:r>
    </w:p>
    <w:p>
      <w:pPr/>
      <w:r>
        <w:rPr/>
        <w:t xml:space="preserve">Všem expozicím jsme se věnovali podrobně a vás s nimi seznámíme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60/skolaci-pripravili-vystavu-k-750-vyroc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2026-07-12T03:48:29+02:00</dcterms:created>
  <dcterms:modified xsi:type="dcterms:W3CDTF">2026-07-12T03:48:29+02:00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