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Třídnické hodiny budou ve škole zajímavější</w:t>
      </w:r>
    </w:p>
    <w:p>
      <w:pPr/>
      <w:r>
        <w:rPr/>
        <w:t xml:space="preserve">V lednu absolvovali stonavští učitelé školení, které jim má být nápomocnopři organizaci třídnických hodin.</w:t>
      </w:r>
    </w:p>
    <w:p>
      <w:pPr/>
      <w:r>
        <w:rPr/>
        <w:t xml:space="preserve">„Snažíme se tady dneska ukázat, jak to udělat, aby bylyaktivní hlavně děti. Aby se zapojovalysmysluplně do toho kolektivu a třídnická hodina tak byla pro ně přínosná,“řekla lektorka Marie Komárová.</w:t>
      </w:r>
    </w:p>
    <w:p>
      <w:pPr/>
      <w:r>
        <w:rPr/>
        <w:t xml:space="preserve">Třídnické hodiny jsou ve stonavské škole organizoványv různých časových intervalech. Záleží na tom, o jakou třídu se jedná.</w:t>
      </w:r>
    </w:p>
    <w:p>
      <w:pPr/>
      <w:r>
        <w:rPr/>
        <w:t xml:space="preserve">„U nás na prvním stupni máme ty třídnické hodiny v průměrujedenkrát za měsíc. Témata se odvíjejí od toho, co potřebujeme s dětmi řešit.Probíráme nejen obecná témata týkající se prevence, ale i témata zaměřená navztahy ve třídě,“ řekla učitelka 1. stupně Elen Wawrzyková.</w:t>
      </w:r>
    </w:p>
    <w:p>
      <w:pPr/>
      <w:r>
        <w:rPr/>
        <w:t xml:space="preserve">„Třídnické hodiny děláme v každém ročníku a jsou hodněindividuální. Já například, když začínám s šestou třídou, tak se snažímděti vést k tomu, aby spolu vycházely. Žáci tady tráví spoustu času veškole a chci, aby tady měli dobrou atmosféru,“ doplnila učitelka 2. stupně MarieHuplíková.</w:t>
      </w:r>
    </w:p>
    <w:p>
      <w:pPr/>
      <w:r>
        <w:rPr/>
        <w:t xml:space="preserve">Během jednodenního školení si stonavští pedagogovévyzkoušeli na vlastní kůži různé metody, jak vést třídnickou hodinu, aby žákbyl během rozebíraného tématu aktivní a učitel měl jen roli kouče.</w:t>
      </w:r>
    </w:p>
    <w:p>
      <w:pPr/>
      <w:r>
        <w:rPr/>
        <w:t xml:space="preserve">„Já si osobně myslím, že je velmi důležité, aby se dětinaučily převzít zodpovědnost za téma, kterému se věnují . Měly by se naučitrespektovat rozdílný názor, komunikovat mezi seboua přebírat zodpovědnost zato, čeho jsou už ve svém věku schopni,“ vysvětlila lektorka.</w:t>
      </w:r>
    </w:p>
    <w:p>
      <w:pPr/>
      <w:r>
        <w:rPr/>
        <w:t xml:space="preserve">Učitelé se seznámili i s metodami, jak může žáksdělit svůj názor, aniž by jej řekl nahlas. S pomocí různých technik ses ním veřejně podělí s ostatními spolužáky až v momentě, kdy nato bude připraven.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267/tridnicke-hodiny-budou-ve-skole-zajimav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2026-05-22T05:47:36+02:00</dcterms:created>
  <dcterms:modified xsi:type="dcterms:W3CDTF">2026-05-22T05:47:36+02:00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