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kontrolovali nádraží a ubytovnu</w:t>
      </w:r>
    </w:p>
    <w:p>
      <w:pPr/>
      <w:r>
        <w:rPr/>
        <w:t xml:space="preserve">Vlakové nádraží v Karviné a také ubytovnu Mašinku nacházející se přímo v objektu nádraží zkontrolovali důkladně karvinští strážníci ve čtvrtek odpoledne.</w:t>
      </w:r>
    </w:p>
    <w:p>
      <w:pPr/>
      <w:r>
        <w:rPr/>
        <w:t xml:space="preserve">Petr Bičej, ředitel MP Karviná: “Je to běžná kontrolní akce, my ji říkáme pracovně Tajfun, je to každodenní kontrola, kdy přeskupíme veškeré síly a prostředky do míst, které nás zajímají.”</w:t>
      </w:r>
    </w:p>
    <w:p>
      <w:pPr/>
      <w:r>
        <w:rPr/>
        <w:t xml:space="preserve">Nedobrou vizitkou města je právě ubytovna Mašinka, která je součástí budovy vlakového nádraží, jehož majitelem je Správa železniční a dopravní cesty. </w:t>
      </w:r>
    </w:p>
    <w:p>
      <w:pPr/>
      <w:r>
        <w:rPr/>
        <w:t xml:space="preserve">Jan Wolf, primátor Karviné: “ Je to katastrofa, nedokážu si představit, že stát může mít takový objekt.”</w:t>
      </w:r>
    </w:p>
    <w:p>
      <w:pPr/>
      <w:r>
        <w:rPr/>
        <w:t xml:space="preserve">Primátor ihned zaslal Správě železniční a dopravní cesty fotodokumentaci stavu ubytovny a bude trvat  na vyjednání zrušení ubytovny v co nejkratší době.</w:t>
      </w:r>
    </w:p>
    <w:p>
      <w:pPr/>
      <w:r>
        <w:rPr/>
        <w:t xml:space="preserve">Jan Wolf, primátor Karviné: “.V případě, že se nám to nepodaří, tak máme připravenou variantu, která bude v pondělí na radě města na stole a to je to, že tady bude vyhlášena bezdoplatková zóna.”</w:t>
      </w:r>
    </w:p>
    <w:p>
      <w:pPr/>
      <w:r>
        <w:rPr/>
        <w:t xml:space="preserve">Bezdoplatkovým zónam, o tom, co znamenají a jak fungují v praxi, se budeme věnovat zvlášť v úterním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67/karvinsti-straznici-kontrolovali-nadrazi-a-ubyt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2026-07-12T03:01:08+02:00</dcterms:created>
  <dcterms:modified xsi:type="dcterms:W3CDTF">2026-07-12T03:01:08+02:00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