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„Srdce s láskou darované“ dětmi z SVČ Bruntál</w:t>
      </w:r>
    </w:p>
    <w:p>
      <w:pPr/>
      <w:r>
        <w:rPr/>
        <w:t xml:space="preserve">„</w:t>
      </w:r>
      <w:r>
        <w:rPr>
          <w:b w:val="1"/>
          <w:bCs w:val="1"/>
        </w:rPr>
        <w:t xml:space="preserve">Srdces láskou darované“ dětmi z SVČ Bruntál</w:t>
      </w:r>
    </w:p>
    <w:p>
      <w:pPr/>
      <w:r>
        <w:rPr/>
        <w:t xml:space="preserve">BruntálskéStředisko volného času se zapojilo do celostátní akce Srdcedarované. Její součástí bylo slavnostní setkání v aulePetrina </w:t>
      </w:r>
    </w:p>
    <w:p>
      <w:pPr/>
      <w:r>
        <w:rPr/>
        <w:t xml:space="preserve">Dětisi vybraly pro darování srdíčka dva občany města – čestnéhoobčana Bruntálu Petra Becka a malou Karličku Sokolovou.V kroužcích pro ně vyrobily srdíčka.  </w:t>
      </w:r>
    </w:p>
    <w:p>
      <w:pPr/>
      <w:r>
        <w:rPr/>
        <w:t xml:space="preserve">JanaFranková, ředitelka SVČ Bruntál: „Spočívá to v tom, žeděti vyrábějí z různých materiálů to srdíčko, kteréjakoby potom s láskou věnují tomu, koho si vybraly. Tímto sei SVČ hlásí do celostátní soutěže, kterou vyhlašuje časopisAge Praha.“</w:t>
      </w:r>
    </w:p>
    <w:p>
      <w:pPr/>
      <w:r>
        <w:rPr/>
        <w:t xml:space="preserve">Předánísrdíček mělo slavnostní ráz. Nechybělo při něm kulturnívystoupení a drobné pohoštění hostů.</w:t>
      </w:r>
    </w:p>
    <w:p>
      <w:pPr/>
      <w:r>
        <w:rPr/>
        <w:t xml:space="preserve">TomášSokol, tatínek Karličky: „Já bych chtěl moc poděkovat tadyvšem za předání srdce pro Karličku, pro naši dceru a myslímsi, že je to moc pěkné gesto a doufám, že se jí to bude líbit.“</w:t>
      </w:r>
    </w:p>
    <w:p>
      <w:pPr/>
      <w:r>
        <w:rPr/>
        <w:t xml:space="preserve">PetrBeck, čestný občan Bruntálu: „Vcelku jsem byl průběhem aúčelem velmi spokojený a těšilo mě, že jsem se toho mohlzúčastnit.“</w:t>
      </w:r>
    </w:p>
    <w:p>
      <w:pPr/>
      <w:r>
        <w:rPr/>
        <w:t xml:space="preserve">AkceSrdce darované má velký význam jak pro obdarované, tak pro děti,které srdíčka vyráběly.  </w:t>
      </w:r>
    </w:p>
    <w:p>
      <w:pPr/>
      <w:r>
        <w:rPr/>
        <w:t xml:space="preserve">JanaZieglerová, vedoucí kroužku: „Určitě jim to dalo pocit toho,pocit uspokojení, že mohou dělat něco pro druhé lidi i v tomtověku. Spolupracovali na tom srdíčku a byli vnímaví sami k soběa tím pádem i druhým lidem.“</w:t>
      </w:r>
    </w:p>
    <w:p>
      <w:pPr/>
      <w:r>
        <w:rPr/>
        <w:t xml:space="preserve">PetrRys (STAN), starosta Bruntálu:  „Jsem moc rád, že se podařiloSVČ  a jejím dětem propojit Petra Becka a propojit KarličkuSokolovou, kteří obdrželi srdce a je vidět, že ty děti, kteréchodí do SVČ, tak myslí na své nejbližší, na své přátele ana občany našeho města.“</w:t>
      </w:r>
    </w:p>
    <w:p>
      <w:pPr/>
      <w:r>
        <w:rPr/>
        <w:t xml:space="preserve">Cílemakce Srdce darované je vlastně udělat radost lidem, které si dětivybraly. V tomto případě se jim to určitě podařilo.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380/srdce-s-laskou-darovane-detmi-z-svc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2026-07-01T16:06:44+02:00</dcterms:created>
  <dcterms:modified xsi:type="dcterms:W3CDTF">2026-07-01T16:06:44+02:00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