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6.2.2018,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nadýchal jeden řidič autobusu</w:t>
      </w:r>
    </w:p>
    <w:p>
      <w:pPr/>
      <w:r>
        <w:rPr/>
        <w:t xml:space="preserve">Dopravně bezpečnostní akce zaměřená na řidiče veřejné autobusové dopravy začala v pět hodin ráno. Policisté na čtyři hodiny obsadili autobusová nádraží v Novém Jičíně, Kopřivnici a Frenštátě pod Radhoštěm. </w:t>
      </w:r>
    </w:p>
    <w:p>
      <w:pPr/>
      <w:r>
        <w:rPr/>
        <w:t xml:space="preserve">“Výsledkem této akce je 125 kontrol řidičů, při kterých bylo zjištěno jedno požití alkoholu. K porušení zákona došlo na stanovišti v Kopřivnici, kde řidič autobusu nadýchal do půl promile alkoholu,” informoval Jaromír Stecula, vedoucí Dopravního inspektorátu Nový Jičín. </w:t>
      </w:r>
    </w:p>
    <w:p>
      <w:pPr/>
      <w:r>
        <w:rPr/>
        <w:t xml:space="preserve">Přistiženého muže, který seděl za volantem linkového autobus z Kopřivnice směrem na Nový Jičín,  policisté převezli k lékařskému vyšetření spojenému s odběrem krve.</w:t>
      </w:r>
    </w:p>
    <w:p>
      <w:pPr/>
      <w:r>
        <w:rPr/>
        <w:t xml:space="preserve">“Po zjištění tohoto přestupku byl kontaktován dopravce, který si zajistil náhradní autobusovou dopravu, samozřejmě už s druhým řidičem,” dodal vedoucí novojičínského dopravního inspektorátu.   </w:t>
      </w:r>
    </w:p>
    <w:p>
      <w:pPr/>
      <w:r>
        <w:rPr/>
        <w:t xml:space="preserve">V tomto případě bude provinění řidiče dále podléhat správnímu řízení na kopřivnickém městském úřadě. </w:t>
      </w:r>
    </w:p>
    <w:p>
      <w:pPr/>
      <w:r>
        <w:rPr/>
        <w:t xml:space="preserve">“Závažnost přestupku požívání alkoholu u řidičů hromadné dopravy je velmi vysoká. Řidič odpovídá za všechny pasažéry,které má v autobuse,” upozornil Jaromír Stecula. </w:t>
      </w:r>
    </w:p>
    <w:p>
      <w:pPr/>
      <w:r>
        <w:rPr/>
        <w:t xml:space="preserve">V minulosti už při podobné bezpečnostní kontrole policisté na Novojičínsku natrefili i na řidiče, který měl přes jednu promile alkoholu v krvi.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587/na-novojicinsku-nadychal-jeden-ridic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2026-05-25T18:07:04+02:00</dcterms:created>
  <dcterms:modified xsi:type="dcterms:W3CDTF">2026-05-25T18:07:04+02:00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