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ocenili strážníky za výjimečné činy</w:t>
      </w:r>
    </w:p>
    <w:p>
      <w:pPr/>
      <w:r>
        <w:rPr/>
        <w:t xml:space="preserve">Strážníci městské policie v Havířově řešili v loňském roce přes 18 tisíc přestupků. Byli ale i u případů, kdy se jednalo o trestné činy. Při zadržení pachatelů riskují i své zdraví. Právě za tyto výjimečné činy byli někteří strážníci oceněni.</w:t>
      </w:r>
    </w:p>
    <w:p>
      <w:pPr/>
      <w:r>
        <w:rPr/>
        <w:t xml:space="preserve">Například dlouholetý strážník Ivo Mrázek zadržel lupiče v mateřské škole. </w:t>
      </w:r>
    </w:p>
    <w:p>
      <w:pPr/>
      <w:r>
        <w:rPr/>
        <w:t xml:space="preserve">Ivo Mrázek, strážník MP Havířov: “My jsme provedli kontrolu objektu, kdy jsme zjistili, že ve sklepních prostorech jsou otevřené dveře, při další prohlídce jsme zjistili, že v objektu se nacházejí dvě osoby”.</w:t>
      </w:r>
    </w:p>
    <w:p>
      <w:pPr/>
      <w:r>
        <w:rPr/>
        <w:t xml:space="preserve">Martin Václav pro změnu pomohl se zadržením pachatelů, kteří se v noci vloupali do přízemního bytu.</w:t>
      </w:r>
    </w:p>
    <w:p>
      <w:pPr/>
      <w:r>
        <w:rPr/>
        <w:t xml:space="preserve">Martin Václav, strážník MP Havířov: “Spící rodině vzali dva mobilní telefony. Mám z toho dobrý pocit”.</w:t>
      </w:r>
    </w:p>
    <w:p>
      <w:pPr/>
      <w:r>
        <w:rPr/>
        <w:t xml:space="preserve">Velitelkou městské policie je primátorka města. Ta si i vyzkoušela jednu směnu se strážníky přímo v terénu.</w:t>
      </w:r>
    </w:p>
    <w:p>
      <w:pPr/>
      <w:r>
        <w:rPr/>
        <w:t xml:space="preserve">Jana Feberová (ČSSD), primátorka města:  Když jsem si vyzkoušela s nimi tu jednu směnu, tak jsem pochopila, že jejich práce je náročná, mají 12hodinové směny. Jsou v jednom kole večer a já si myslím, že i ten výčet tady jejich úspěšných zásahů stojí za to, aby si lidé začali vážit jejich práce a aby je respektovali”.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605/v-havirove-ocenili-strazniky-za-vyjimecne-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2026-04-30T10:52:48+02:00</dcterms:created>
  <dcterms:modified xsi:type="dcterms:W3CDTF">2026-04-30T10:52:48+02:00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