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Opatření kvůli žloutence na karvinské škole trvá</w:t>
      </w:r>
    </w:p>
    <w:p>
      <w:pPr/>
      <w:r>
        <w:rPr/>
        <w:t xml:space="preserve">Od začátku ledna byla karvinská Základní škola Družby v karanténním režimu kvůli výskytu žloutenky typu A, které se říká nemoc špinavých rukou. Žloutenkou onemocnělo pět lidí z jedné rodiny, z toho tři děti navštěvovaly právě zmíněnou základní školu. </w:t>
      </w:r>
    </w:p>
    <w:p>
      <w:pPr/>
      <w:r>
        <w:rPr/>
        <w:t xml:space="preserve">Lenka Pětvaldská, vedoucí protiepidemického oddělení Krajské hygienické stanice: “Za celou dobu bylo na infekčním oddělení hospitalizováno 6 dětí, 5 v prosinci a 1 během ledna, v rámci preventivního opatření bylo naočkování 242 dětí a 8 dospělých.”</w:t>
      </w:r>
    </w:p>
    <w:p>
      <w:pPr/>
      <w:r>
        <w:rPr/>
        <w:t xml:space="preserve">Škola v tu dobu musela dodržovat přísná hygienická opatření.</w:t>
      </w:r>
    </w:p>
    <w:p>
      <w:pPr/>
      <w:r>
        <w:rPr/>
        <w:t xml:space="preserve">Andrzej Szyja, ředitel školy: “Karanténa byla organizačně náročnější v prvních dnech, ale časem jsme si zvykli na karanténní režim.”</w:t>
      </w:r>
    </w:p>
    <w:p>
      <w:pPr/>
      <w:r>
        <w:rPr/>
        <w:t xml:space="preserve">5. února měl zvýšený hygienický režim na škole skončit. Neskončil ale úplně.</w:t>
      </w:r>
    </w:p>
    <w:p>
      <w:pPr/>
      <w:r>
        <w:rPr/>
        <w:t xml:space="preserve">Lenka Pětvaldská, vedoucí protiepidemického oddělení Krajské hygienické stanice: “V rámci preventivního vyšetření byla zjištěna jedna lehká nákaza u dítka ze druhé třídy.”</w:t>
      </w:r>
    </w:p>
    <w:p>
      <w:pPr/>
      <w:r>
        <w:rPr/>
        <w:t xml:space="preserve">Karanténní opatření se týká jedné třídy prvního stupně.</w:t>
      </w:r>
    </w:p>
    <w:p>
      <w:pPr/>
      <w:r>
        <w:rPr/>
        <w:t xml:space="preserve">Andrzej Szyja, ředitel školy: “Jelikož to byl chlapec, tak ještě chlapců, kteří používali společné sociální zařízení.”</w:t>
      </w:r>
    </w:p>
    <w:p>
      <w:pPr/>
      <w:r>
        <w:rPr/>
        <w:t xml:space="preserve">Karanténní opatření u vybraných žáků z prvního stupně proto pokračují na této škole do 12.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663/opatreni-kvuli-zloutence-na-karvinske-skole-t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2026-05-16T22:30:58+02:00</dcterms:created>
  <dcterms:modified xsi:type="dcterms:W3CDTF">2026-05-16T22:30:58+02:00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