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13.2.2018,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Smogových dnů je letos v kraji prozatím méně</w:t>
      </w:r>
    </w:p>
    <w:p>
      <w:pPr/>
      <w:r>
        <w:rPr/>
        <w:t xml:space="preserve">Učitelé v mateřských školách se snaží, aby děti trávily co nejvíce času venku. Loňskou zimu však kvůli špatnému ovzduší nesměly často ani na zahradu. V letošním roce byla v Moravskoslezském kraji vyhlášena smogová situace prozatím jednou. Zatímco v loňském roce ve stejném období čtyřikrát.</w:t>
      </w:r>
    </w:p>
    <w:p>
      <w:pPr/>
      <w:r>
        <w:rPr/>
        <w:t xml:space="preserve">Blanka Krejčí, ved. oddělení ochrany čistoty ovzduší ČHMÚ, Ostrava: “Porovnávat můžeme i celkovou délku trvání smogových situací, kdy v loňském lednu a únoru byla situace vyhlášena v rozmezí 616 hodin. Zatím co ta jediná letošní trvala 78 hodin”.</w:t>
      </w:r>
    </w:p>
    <w:p>
      <w:pPr/>
      <w:r>
        <w:rPr/>
        <w:t xml:space="preserve">Někteří ředitelé mateřinek tvrdí, že letošní zimu zaznamenávají i méně nemocných dětí.</w:t>
      </w:r>
    </w:p>
    <w:p>
      <w:pPr/>
      <w:r>
        <w:rPr/>
        <w:t xml:space="preserve">Leona Nováková, ředitelka MŠ Přímá Havířov: “V porovnání s minulým školním rokem si myslím, že nemocnost je značně menší. V minulém roce jsme několikrát během roku zůstávat v prostorách budovy školy, protože byly vyhlášeny špatné rozptylové podmínky”.</w:t>
      </w:r>
    </w:p>
    <w:p>
      <w:pPr/>
      <w:r>
        <w:rPr/>
        <w:t xml:space="preserve">V ordinacích dětských lékařů mají sice nyní napilno, důvodem ale není smog.</w:t>
      </w:r>
    </w:p>
    <w:p>
      <w:pPr/>
      <w:r>
        <w:rPr/>
        <w:t xml:space="preserve">Lenka Hustáková, dětská lékařka: “V současné době je hodně pacientů, souvisí to pravděpodobně s chřipkou, ale co se týče zimy, těch pacientů bylo celkem v normálním průměru”.</w:t>
      </w:r>
    </w:p>
    <w:p>
      <w:pPr/>
      <w:r>
        <w:rPr/>
        <w:t xml:space="preserve">anketa, rodič: “Já i moje dítě jsme lehčí astmatici a letošní zimu nepociťujeme potíže. Loni to bylo mnohem horší”.</w:t>
      </w:r>
    </w:p>
    <w:p>
      <w:pPr/>
      <w:r>
        <w:rPr/>
        <w:t xml:space="preserve">Nepříznivé rozptylové podmínky se objevují až do konce března. Není tedy vyloučeno, že smogové dny ještě nastanou.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1673/smogovych-dnu-je-letos-v-kraji-prozatim-m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2026-06-16T06:18:25+02:00</dcterms:created>
  <dcterms:modified xsi:type="dcterms:W3CDTF">2026-06-16T06:18:25+02:00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