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 klub cvičil rekruty v Laudonově domě</w:t>
      </w:r>
    </w:p>
    <w:p>
      <w:pPr/>
      <w:r>
        <w:rPr/>
        <w:t xml:space="preserve">Ten, kdo převzal z rukou generála Laudona první žold a upsal se na pergamen, správně splnil zadané vojenské úkoly a mohl narukovat. Takto připomněl speciální edukační program den narození slavného válečníka, který připadá na 13. únor.</w:t>
      </w:r>
    </w:p>
    <w:p>
      <w:pPr/>
      <w:r>
        <w:rPr/>
        <w:t xml:space="preserve">“Tajuplný Laudonův dům organizuje Návštěvnické centrum dvakrát za rok. Tématicky je to zaměřeno samozřejmě především k únorovému výročí, a o další termín je největší zájem na podzim,” potvrdila Hana Rolná, Návštěvnické centrum Nový Jičín - Město klobouků. </w:t>
      </w:r>
    </w:p>
    <w:p>
      <w:pPr/>
      <w:r>
        <w:rPr/>
        <w:t xml:space="preserve">Návštěvníky programu provázeli členové History klubu v uniformách Laudonovy armády. </w:t>
      </w:r>
    </w:p>
    <w:p>
      <w:pPr/>
      <w:r>
        <w:rPr/>
        <w:t xml:space="preserve">“My bychom chtěli připomínat zejména tu historii vojenskou, ale takovou interaktivní zábavnou formou. Děti se dostávají do období Sedmileté války a mají možnost si vyzkoušet vojenské disciplíny, jako jsou pochodování, čištění bot, šavle, přišívání knoflíků. V případě, že všechno splní, dostanou žold, podepíšou se do knihy rekrutů a myslím, že si to tady docela užijí,” popsal program Miloslav Leško, člen History klubu. </w:t>
      </w:r>
    </w:p>
    <w:p>
      <w:pPr/>
      <w:r>
        <w:rPr/>
        <w:t xml:space="preserve">“Každý mladý voják musí na vojně čistit svému pánovi boty, takže u mne leštili boty, “ popsal úkol na svém stanovišti Matěj Dorazil, člen History klubu. </w:t>
      </w:r>
    </w:p>
    <w:p>
      <w:pPr/>
      <w:r>
        <w:rPr/>
        <w:t xml:space="preserve">“U mě hlavně musí plnit rozkazy, musí se naučit poslouchat svého velitele,” přidal se Jiří Zemánek, člen History klubu. </w:t>
      </w:r>
    </w:p>
    <w:p>
      <w:pPr/>
      <w:r>
        <w:rPr/>
        <w:t xml:space="preserve">“A u mě musely děti leštit šavli,” dodal Josef Horák, člen History klubu. </w:t>
      </w:r>
    </w:p>
    <w:p>
      <w:pPr/>
      <w:r>
        <w:rPr/>
        <w:t xml:space="preserve">“Generála Laudona jsme nedávno probírali ve vlastivědě, takže je to aktuální téma. Jsme ráda za tuto expozici, protože děti se seznámily s historií trošku jiným způsobem, než  jenom výkladem ve třídě,” podotkla Petra Váňová, učitelka ZŠ Komenského 66. </w:t>
      </w:r>
    </w:p>
    <w:p>
      <w:pPr/>
      <w:r>
        <w:rPr/>
        <w:t xml:space="preserve">History klub si ve vojenském duchu připomene letos v červenci také výročí Laudonova úmrtí, ovšem zaměřuje se i na další dějinné události.  </w:t>
      </w:r>
    </w:p>
    <w:p>
      <w:pPr/>
      <w:r>
        <w:rPr/>
        <w:t xml:space="preserve">Jméno maršála Laudona zaznívalo Novým Jičínem zejména v loňském roce, kdy jsem si připomínali 300. výročí jeho narození, a jeho popularita  se bude životem města prolínat i nadále. </w:t>
      </w:r>
    </w:p>
    <w:p>
      <w:pPr/>
      <w:r>
        <w:rPr/>
        <w:t xml:space="preserve">Třeba jen Expozice Generál Laudon je otevřena denně, od pondělí do pátku.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91/history-klub-cvicil-rekruty-v-laudon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