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musejí dávat pozor na chodce i mimo přechody</w:t>
      </w:r>
    </w:p>
    <w:p>
      <w:pPr/>
      <w:r>
        <w:rPr/>
        <w:t xml:space="preserve">2. listopadu v půl sedmé ráno přecházela 61letá žena ulici Havířskou. Nikde poblíž nebyl přechod pro chodce a tak se vydala rovnou přes silnici. Podle svědků se řádně rozhlédla a šla. Bohužel si jí ale nevšiml řidič osobního auta. </w:t>
      </w:r>
    </w:p>
    <w:p>
      <w:pPr/>
      <w:r>
        <w:rPr/>
        <w:t xml:space="preserve">Zlatuše Viačková, mluvčí PČR (natočeno 2.11.2017): “Kolem půl sedmé ráno jsme přijali oznámení o dopravní nehodě na ulic Havířské. Řidič jel ve směru k nádraží v levém jízdním pruhu. Žena mu vešla do jízdní dráhy a došlo ke střetu.”</w:t>
      </w:r>
    </w:p>
    <w:p>
      <w:pPr/>
      <w:r>
        <w:rPr/>
        <w:t xml:space="preserve">Lukáš Humpl, mluvčí ZZS MSK )natočeno 2.11.2017):  “Zraněná utrpěla vícečetná poranění a zasahující lékař musel u postižené konstatovat smrt.”</w:t>
      </w:r>
    </w:p>
    <w:p>
      <w:pPr/>
      <w:r>
        <w:rPr/>
        <w:t xml:space="preserve">Nehodu vyšetřovali kriminalisté a vše také hodnotili znalci. Závěr je jednoznačný. Smrt chodkyně zavinil 60letý řidič auta a hrozí mu 6 let vězení.</w:t>
      </w:r>
    </w:p>
    <w:p>
      <w:pPr/>
      <w:r>
        <w:rPr/>
        <w:t xml:space="preserve">Zlatuše Viačková, mluvčí PČR: “Po řádném prověření všech skutečností, analýze nehodového děje a dokumentace, znaleckého posudku a výsleších, komisař proti řidiči zahájil trestní stíhání a obvinil ho ze spáchání přečinu usmrcení z nedbalosti.”</w:t>
      </w:r>
    </w:p>
    <w:p>
      <w:pPr/>
      <w:r>
        <w:rPr/>
        <w:t xml:space="preserve">Řidič prý nepřizpůsobil jízdu dopravní situaci. Tedy zvýšenému rannímu provozu, autobusu v zálivu zastávky a přecházejícím chodcům. </w:t>
      </w:r>
    </w:p>
    <w:p>
      <w:pPr/>
      <w:r>
        <w:rPr/>
        <w:t xml:space="preserve">Zlatuše Viačková, mluvčí PČR: “Chodkyně vozovku přecházela v místě, kde do vzdálenosti 50 metrů není křižovatka s řízeným provozem, přechod pro chodce ani místo pro přecházení.</w:t>
      </w:r>
    </w:p>
    <w:p>
      <w:pPr/>
      <w:r>
        <w:rPr/>
        <w:t xml:space="preserve">Podle zákona může chodec přejít silnici kdekoliv, pokud není v okolí 50ti metrů přechod, podchod nebo nadchod. Neměl by ale nutit řidiče k prudkému brzdění nebo změně směru jízdy.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771/ridici-museji-davat-pozor-na-chodce-i-mimo-prec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2026-05-31T08:02:40+02:00</dcterms:created>
  <dcterms:modified xsi:type="dcterms:W3CDTF">2026-05-31T08:02:40+02:00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