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ochutnali španělskou kuchyni</w:t>
      </w:r>
    </w:p>
    <w:p>
      <w:pPr/>
      <w:r>
        <w:rPr/>
        <w:t xml:space="preserve">V tento den bylo vyučování opravdu netradiční: školními chodbami znělo flamengo a rozléhala se španělština, po stěnách visely obrazy španělských malířů a ke slovu se také dostali španělští literární klasici.</w:t>
      </w:r>
    </w:p>
    <w:p>
      <w:pPr/>
      <w:r>
        <w:rPr/>
        <w:t xml:space="preserve">„V českém jazyce, v literatuře jsme probírali Dona Quijotta. Udělali jsme si pracovní list, luštili jsme křížovku, pracovali jsme s textem,“ popisuje první vyučovací hodinu v 8.A učitelka Kateřina Kurzicová.</w:t>
      </w:r>
    </w:p>
    <w:p>
      <w:pPr/>
      <w:r>
        <w:rPr/>
        <w:t xml:space="preserve">O přestávce si děti nachystaly ke svačině  španělské jednohubky tapas se sýrem, olivami, sušenými rajčaty a česnekovou pomazánkou. Kuchaři ve školní jídelně se ovšem také činili  a připravovali tří chodové menu. Pěkně podle španělských receptur. A tak se trochu neobvyklá pro zimní dny mohla zdát studená zeleninová polévka gazpacho z paprik, rajčat a okurek.</w:t>
      </w:r>
    </w:p>
    <w:p>
      <w:pPr/>
      <w:r>
        <w:rPr/>
        <w:t xml:space="preserve">“Je to velmi typické jídlo. Gazpacho je specialitou Andalúzie, které je na jihu Španělska. Je to studená polévka, velice osvěžující,“ říká Pilar Barrero García, atašé pro vzdělávání, Velvyslanectví Španělska v ČR.</w:t>
      </w:r>
    </w:p>
    <w:p>
      <w:pPr/>
      <w:r>
        <w:rPr/>
        <w:t xml:space="preserve">Pro kuchaře a kuchařky ze školní jídelny to byla velká premiéra: je to pro nás zcela netypické jídlo. Polévku jsme ochutili šafránem, který vůbec běžně nepoužíváme. Přidali jsme také čerstvou mátu,” dozvěděli jsme se od hlavního kuchaře Jakuba Petrovského.</w:t>
      </w:r>
    </w:p>
    <w:p>
      <w:pPr/>
      <w:r>
        <w:rPr/>
        <w:t xml:space="preserve">Jako druhý chod pak děti mohly ochutnat paellu a na závěr je čekal jednoduchý, ovšem překvapivě chutný dezert v podobě pomeranče zakápnutého olivovým olejem a medem.</w:t>
      </w:r>
    </w:p>
    <w:p>
      <w:pPr/>
      <w:r>
        <w:rPr/>
        <w:t xml:space="preserve">Takovýto projektový den, kdy se propojí výuka s jídelním lístkem, probíhá na mnoha školách v republice. Výjimečné menu má zpestřit běžný jídelníček. Kuchaři se jej učili vařit pod dohledem odborníků.</w:t>
      </w:r>
    </w:p>
    <w:p>
      <w:pPr/>
      <w:r>
        <w:rPr/>
        <w:t xml:space="preserve">„My musíme přizpůsobit to zahraniční menu naši zvyklostem a hlavně, aby splňovalo jakousi nutriční matici,“ říká Karel Jahoda, výkonný ředitel Asociace školních jídelen.</w:t>
      </w:r>
    </w:p>
    <w:p>
      <w:pPr/>
      <w:r>
        <w:rPr/>
        <w:t xml:space="preserve">Tady, na kylešovické základní škole mohli už vloni žáci ochutnat čtyř chodové norské menu. Pokud se jejich škola do projektu zapojí i příští rok, může se  zdejších 450 strávníků těšit na mexické pokrmy.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778/zaci-ochutnali-spanelskou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2026-05-26T20:17:13+02:00</dcterms:created>
  <dcterms:modified xsi:type="dcterms:W3CDTF">2026-05-26T20:17:13+02:00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