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Mrazy jsou pro bezdomovce smrtelně nebezpečné</w:t>
      </w:r>
    </w:p>
    <w:p>
      <w:pPr/>
      <w:r>
        <w:rPr/>
        <w:t xml:space="preserve">Charitní dům Benedikta Labre v Ostravě - Vítkovicích je mezi bezdomovci oblíbený. Mnozí ho navštěvují i několik let. Většinou funguje jako denní centrum, ale nyní v tuhých mrazech slouží i jako noclehárna. V noci na úterý nezbylo jediné z 50ti míst.</w:t>
      </w:r>
    </w:p>
    <w:p>
      <w:pPr/>
      <w:r>
        <w:rPr/>
        <w:t xml:space="preserve">bezdomovci: “I když byla zima, tak se dalo spát venku…když máte spacák a nefouká na vás. No ale v tomto ne. Člověk má strach, jestli se ráno vzbudí.” 2/ “Je to těžké přežít večer, spíte pod mostem a tak, je to kruté.”</w:t>
      </w:r>
    </w:p>
    <w:p>
      <w:pPr/>
      <w:r>
        <w:rPr/>
        <w:t xml:space="preserve">Mezi klienty charitního domu jsou dokonce i mladí lidé, kteří nezvládli odchod z dětských domovů, ale také důchodci. Často jsou mezi nimi narkomané. </w:t>
      </w:r>
    </w:p>
    <w:p>
      <w:pPr/>
      <w:r>
        <w:rPr/>
        <w:t xml:space="preserve">Petr Matěj, vedoucí Charitního domu Benedikta Labre: “Pokud má někdo v krvi víc, než by měl, můžeme mu vstup omezit. Toto jsou jasně daná pravidla.”</w:t>
      </w:r>
    </w:p>
    <w:p>
      <w:pPr/>
      <w:r>
        <w:rPr/>
        <w:t xml:space="preserve">V charitním domě dostanu bezdomovci zdarma najíst a napít a mohou se osprchovat. Pracovníci jim také často radí. Na ulici jsou ale i bezdomovci, kteří o pomoc nestojí.</w:t>
      </w:r>
    </w:p>
    <w:p>
      <w:pPr/>
      <w:r>
        <w:rPr/>
        <w:t xml:space="preserve">bezdomovec: “Co nadělám.”</w:t>
      </w:r>
    </w:p>
    <w:p>
      <w:pPr/>
      <w:r>
        <w:rPr/>
        <w:t xml:space="preserve">Bezdomovci většinou říkají, že služeb charitních nocleháren nevyužívají, protože se tam krade. Už si ale neuvědomují, jak nebezpečný je mráz. Za tři dny v Ostravě umrzli tři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36/mrazy-jsou-pro-bezdomovce-smrtelne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2026-08-31T12:27:23+02:00</dcterms:created>
  <dcterms:modified xsi:type="dcterms:W3CDTF">2026-08-31T12:27:23+02:00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