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27.2.2018, 11:56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Nemoc nemá moc informuje o očkování</w:t>
      </w:r>
    </w:p>
    <w:p>
      <w:pPr/>
      <w:r>
        <w:rPr/>
        <w:t xml:space="preserve">Dva názorové tábory, téma, které řeší každá maminka. Očkovat děti nebo neočkovat? </w:t>
      </w:r>
    </w:p>
    <w:p>
      <w:pPr/>
      <w:r>
        <w:rPr/>
        <w:t xml:space="preserve">“Podle toho, co jsem četla, tak se spíše bojím očkovat, než neočkovat, v dnešní době. Malou ještě nemám naočkovanou, jestli ji budu očkovat, ještě nevím, ještě mám čas,” říká maminka, návštěvnice mateřského centra Bobeš v Bohumíně. </w:t>
      </w:r>
    </w:p>
    <w:p>
      <w:pPr/>
      <w:r>
        <w:rPr/>
        <w:t xml:space="preserve">“Vždycky to bylo bez problémů, takže já víceméně dám na názor svého lékaře, kterému důvěřuju, říká další z maminek, také návštěvnice mateřského centra.</w:t>
      </w:r>
    </w:p>
    <w:p>
      <w:pPr/>
      <w:r>
        <w:rPr/>
        <w:t xml:space="preserve">Právě osvětu se teď snaží mezi rodiče, zejména maminky šířit projekt Nemoc nemá moc. V rámci série přednášek v rámci našeho a zlínského kraje se mohou zájemci dozvědět vše o benefitech i rizicích očkování.</w:t>
      </w:r>
    </w:p>
    <w:p>
      <w:pPr/>
      <w:r>
        <w:rPr/>
        <w:t xml:space="preserve">“Je potřeba o tom mluvit a maminkám, které bývají opatrné, některé věci vysvětlit. Internet v tomhle bývá složitý,” říká organizátorka přednášek Kateřina Uhrová.</w:t>
      </w:r>
    </w:p>
    <w:p>
      <w:pPr/>
      <w:r>
        <w:rPr/>
        <w:t xml:space="preserve">Stát ukládá povinnost dítě očkovat proti devíti základním nemocem, například proti tetanu, záškrtu nebo tuberkulóze. Všechny provádí praktičtí a dětští lékaři. V rámci přednášek se rodiče dozvědí, jaká existují další nepovinná očkování. </w:t>
      </w:r>
    </w:p>
    <w:p>
      <w:pPr/>
      <w:r>
        <w:rPr/>
        <w:t xml:space="preserve">“My se dětem věnujeme od toho druhého roku věku, kdy rodiče docházejí na ty nadstandartní očkování, jako je například klíšťová encefalitida nebo žloutenky a podobně,” říká Kristína Dýlová z ostravského očkovacího centra. </w:t>
      </w:r>
    </w:p>
    <w:p>
      <w:pPr/>
      <w:r>
        <w:rPr/>
        <w:t xml:space="preserve">Projekt Nemoc nemá moc rozjela Revírní bratrská pokladna zdravotní pojišťovna a pokračovat bude až do konce března. Informace o projektu a přednáškách mohou zájemci nalézt na internetových stránkách a nebo také na facebooku.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1840/projekt-nemoc-nema-moc-informuje-o-ock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2026-07-01T05:20:38+02:00</dcterms:created>
  <dcterms:modified xsi:type="dcterms:W3CDTF">2026-07-01T05:20:38+02:00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