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postižení z Novojičínska nesedí doma</w:t>
      </w:r>
    </w:p>
    <w:p>
      <w:pPr/>
      <w:r>
        <w:rPr/>
        <w:t xml:space="preserve">Největší příležitostí pro společné setkání je pro členy novojičínského svazu tělesně postižených výroční schůze. Dozví se tu vše podstatné o aktivitách, které jim organizace nabízí. </w:t>
      </w:r>
    </w:p>
    <w:p>
      <w:pPr/>
      <w:r>
        <w:rPr/>
        <w:t xml:space="preserve">“Hlavní nosný program je organizování ozdravných pobytů, klubová činnost, zájezdy, ale kromě toho se snažíme našim členům poskytovat i nějaké informace z té sociální oblasti, pokud se týká zákonů, vyhlášek a nařízení,” uvedl Jaroslav Kotas, předseda Svazu tělesně postižených, MO Nový Jičín.   </w:t>
      </w:r>
    </w:p>
    <w:p>
      <w:pPr/>
      <w:r>
        <w:rPr/>
        <w:t xml:space="preserve">Ozdravné pobyty pořádají dva ročně, vystřídá se na nich 80 lidí. Letos vyrazí na Prostřední Bečvu. </w:t>
      </w:r>
    </w:p>
    <w:p>
      <w:pPr/>
      <w:r>
        <w:rPr/>
        <w:t xml:space="preserve">“Město jejich aktivity podporuje, jsou  to většinou samozřejmě senioři,  tuším, že tento rok tam jde přes 41 tisíc korun. Je to dobře, že se o ně tato organizace takto postará,” sdělil  Jaroslav Dvořák (ČSSD), starosta Nového Jičína. </w:t>
      </w:r>
    </w:p>
    <w:p>
      <w:pPr/>
      <w:r>
        <w:rPr/>
        <w:t xml:space="preserve">Zdejší tělesně postižení udržují 17 let kontakty s podobným svazem ve slovenském Martině. Tam je ale organizace rozdrobena do desíti menších svazků a rozdíl v činnosti je citelný. </w:t>
      </w:r>
    </w:p>
    <w:p>
      <w:pPr/>
      <w:r>
        <w:rPr/>
        <w:t xml:space="preserve">“My máme trochu těžší spolupráci, i co se týká podpory města a získávání finančních prostředků. Nemáme  prostory. Tu mají krásnou klubovnu, mají se kde vyžít. To nám chybí,” podotkla Marta Hrušková, předsedkyně Svazu zdravotně postižených, ZO Martin 7 (SR). </w:t>
      </w:r>
    </w:p>
    <w:p>
      <w:pPr/>
      <w:r>
        <w:rPr/>
        <w:t xml:space="preserve">Nejvíce z 260 členů novojičínské organizace jsou lidé s postižením pohybového aparátu, dále osoby s civilizačními chorobami a se zrakovými vadami.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32/telesne-postizeni-z-novojicinska-nesed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2026-07-21T08:41:46+02:00</dcterms:created>
  <dcterms:modified xsi:type="dcterms:W3CDTF">2026-07-21T08:41:46+02:00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