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7.3.2018,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Chřipka neustupuje, někteří školáci mají volno</w:t>
      </w:r>
    </w:p>
    <w:p>
      <w:pPr/>
      <w:r>
        <w:rPr/>
        <w:t xml:space="preserve">Je středa, osm hodin ráno. Stonavským školákům začíná vyučování. Mnohé lavice jsou ale prázdné, žáky skolila chřipka.</w:t>
      </w:r>
    </w:p>
    <w:p>
      <w:pPr/>
      <w:r>
        <w:rPr/>
        <w:t xml:space="preserve">„U nás ve třídě už od pondělka byl velký nárůst nemocnosti. Každý den jsem posílala děti¨domů. Měly zimnici, špatně se jim dýchalo a cítili se špatně,“ konstatovala učitelka Marie Huplíková.</w:t>
      </w:r>
    </w:p>
    <w:p>
      <w:pPr/>
      <w:r>
        <w:rPr/>
        <w:t xml:space="preserve">„Před první hodinou mě začala bolet hlava a bylo mi špatně,“ řekl jeden z nemocných žáků. Chřipka neskolila ale jen školáky, nemocnost se projevila i u kantorů.  </w:t>
      </w:r>
    </w:p>
    <w:p>
      <w:pPr/>
      <w:r>
        <w:rPr/>
        <w:t xml:space="preserve">„V pondělí byla nemocnost 28%, ale rychle narůstala. K dnešnímu dni je nemocno 43% žáků,“ sdělil ředitel školy Zdeněk Lusk.</w:t>
      </w:r>
    </w:p>
    <w:p>
      <w:pPr/>
      <w:r>
        <w:rPr/>
        <w:t xml:space="preserve">Vedení školy proto vyhlásilo dvoudenní chřipkové prázdniny.</w:t>
      </w:r>
    </w:p>
    <w:p>
      <w:pPr/>
      <w:r>
        <w:rPr/>
        <w:t xml:space="preserve">„Zítra a v pátek bude ředitelské volno,“ oznámil žákům ředitel.</w:t>
      </w:r>
    </w:p>
    <w:p>
      <w:pPr/>
      <w:r>
        <w:rPr/>
        <w:t xml:space="preserve">„Myslím si, že je to dobře, aspoň se děti, které jsou nemocné, uzdraví.“ „Určitě to je správně., protože bychom se stejně všichni nakazili a bylo by to ještě horší,“ řekli školáci.</w:t>
      </w:r>
    </w:p>
    <w:p>
      <w:pPr/>
      <w:r>
        <w:rPr/>
        <w:t xml:space="preserve">S chřipkou ale nebojují jen ve Stonavě. Podle posledních výsledků z pátku minulého týdne chřipková epidemie ve všech okresech Moravskoslezského kraje neustupuje.</w:t>
      </w:r>
    </w:p>
    <w:p>
      <w:pPr/>
      <w:r>
        <w:rPr/>
        <w:t xml:space="preserve">„Došlo k třinácti procentnímu nárůstu nemocnosti na akutně respirační infekce. Nemocnost dosáhla téměř 2600 případů na sto tisíc obyvatel Moravskoslezského kraje,“ řekla Irena Martínková z KHS Ostrava.</w:t>
      </w:r>
    </w:p>
    <w:p>
      <w:pPr/>
      <w:r>
        <w:rPr/>
        <w:t xml:space="preserve">Nejvíce nemocných je na Opavsku a Ostravsku.  Chřipková epidemie už má v našem kraji na svědomí úmrtí pěti pacientů.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945/chripka-neustupuje-nekteri-skolaci-maji-vo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2026-09-26T20:27:25+02:00</dcterms:created>
  <dcterms:modified xsi:type="dcterms:W3CDTF">2026-09-26T20:27:25+02:00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