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narození T. G. Masaryka</w:t>
      </w:r>
    </w:p>
    <w:p>
      <w:pPr/>
      <w:r>
        <w:rPr/>
        <w:t xml:space="preserve">Sto osmašedesát let uplynulo od narození státníka, politika, filozofa a pedagoga Tomáše Garrigue Masaryka. Významné výročí si připomínali lidé napříč republikou a ani Frýdek-Místek nebyl výjimkou. U památníku TGM před základní školou Petra Bezruče se proto sešlo vedení města a veřejnost, aby společně památku prvního československého prezidenta náležitě uctili.</w:t>
      </w:r>
    </w:p>
    <w:p>
      <w:pPr/>
      <w:r>
        <w:rPr/>
        <w:t xml:space="preserve">“Je zapotřebí si připomínat takovou osobnost, jakou byl náš první prezident Československé republiky Tomáš Garrigue Masaryk. Jeho ideály by měly přežívat i do dnešních dní a měl by se jimi řídit každý z nás,” řekl primátor Frýdku-Místku Michal Pobucký.</w:t>
      </w:r>
    </w:p>
    <w:p>
      <w:pPr/>
      <w:r>
        <w:rPr/>
        <w:t xml:space="preserve"> O Tomáši Garrigue Masarykovi bylo hodně řečeno. Je to bezesporu jedna z nejvýznamnějších postav našich národních dějin.</w:t>
      </w:r>
    </w:p>
    <w:p>
      <w:pPr/>
      <w:r>
        <w:rPr/>
        <w:t xml:space="preserve">“Byl to náš první prezident, zakládal naši republiku už v Americe. Velice si ho vážím, protože byl takovým základem naší první republiky a demokracie, kterou se dneska vlastně snažíme chápat a plnými doušky ji naplňovat. Vážím si pana Masaryka, protože to byl zakladatel naší republiky,” sdělil předseda Matice Slezské ve Frýdku-Místku Jiří Kotásek.</w:t>
      </w:r>
    </w:p>
    <w:p>
      <w:pPr/>
      <w:r>
        <w:rPr/>
        <w:t xml:space="preserve">“Já jsem založený na panu Masarykovi. Jsem z chudé rodiny, odjakživa jsem trpěl a trpím dodnes. Jsem tady za Matici slezskou, která mi otevřela oči, že je třeba za to bojovat, protože to není samo sebou,” řekl místopředseda Matice Slezské ve Frýdku-Místku Jiří Nogol.</w:t>
      </w:r>
    </w:p>
    <w:p>
      <w:pPr/>
      <w:r>
        <w:rPr/>
        <w:t xml:space="preserve">Výročí narození prezidenta Osvoboditele Tomáše Garrigue Masaryka si město připomíná každým rokem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968/frydekmistek-si-pripomnel-narozeni-t-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2026-06-23T14:37:43+02:00</dcterms:created>
  <dcterms:modified xsi:type="dcterms:W3CDTF">2026-06-23T14:37:43+02:00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