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13.3.2018, 19:20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Karvinský Business Gate oslavil 2 roky</w:t>
      </w:r>
    </w:p>
    <w:p>
      <w:pPr/>
      <w:r>
        <w:rPr/>
        <w:t xml:space="preserve">Centrum pro podnikání Business Gate se nachází na ulici Poštovní a poprvé se veřejnosti otevřelo na jaře roku 2016. Od té doby se tady realizuje jeden projekt za druhým, zhmotňují se myšlenky a nápady studentů nebo se startují nové podnikatelské záměry.</w:t>
      </w:r>
    </w:p>
    <w:p>
      <w:pPr/>
      <w:r>
        <w:rPr/>
        <w:t xml:space="preserve">“Spoustu aktivit jsme zlepšili. zefektivnili, hledáme stále nové možnosti, jak těm našim klientům pomoci. Každého půlroku se nám tady vystřídá 40 studentů, pravidelně navážeme komunikaci s osmi novými firmami,” vysvětlila Petra Kantorová, vedoucí centra.</w:t>
      </w:r>
    </w:p>
    <w:p>
      <w:pPr/>
      <w:r>
        <w:rPr/>
        <w:t xml:space="preserve">Business Gate město rozjelo ve spolupráci s OPF, i ta na projektech intenzivně pracuje.</w:t>
      </w:r>
    </w:p>
    <w:p>
      <w:pPr/>
      <w:r>
        <w:rPr/>
        <w:t xml:space="preserve">Teď, po dvou letech máme jasné výsledky, že Business Gate se povedl, těší mě to z hlediska fakulty, těší mě to z hlediska města i celého regionu,” dodal Daniel Stavárek, děkan OPF Karviná.</w:t>
      </w:r>
    </w:p>
    <w:p>
      <w:pPr/>
      <w:r>
        <w:rPr/>
        <w:t xml:space="preserve">Lukáš Raszyk, náměstek primátora: “Hlavně je fajn, že dneska, když jezdím po republice, tak se o něm ví, chválí ním ho. Jsem za to rád. To, co jsme měli v záměru, se povedlo a možná jsme to i předčili.”</w:t>
      </w:r>
    </w:p>
    <w:p>
      <w:pPr/>
      <w:r>
        <w:rPr/>
        <w:t xml:space="preserve">I když je toho opravdu hodně, co se tady v centru děje, na další nové projekty je stále ještě dost prostoru, více se teď v centru zaměřují na podporu začínajících podnikatelů.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2013/karvinsky-business-gate-oslavil-2-ro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2026-05-30T16:54:30+02:00</dcterms:created>
  <dcterms:modified xsi:type="dcterms:W3CDTF">2026-05-30T16:54:30+02:00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