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burzu vyřazených knih byl velký zájem</w:t>
      </w:r>
    </w:p>
    <w:p>
      <w:pPr/>
      <w:r>
        <w:rPr/>
        <w:t xml:space="preserve">Před vstupem do dospělého oddělení knihovny přibyly na jeden týden nové regály. Z počátku byly zaplněné asi 500 publikacemi, které knihovna zařadila do své první burzy knih.</w:t>
      </w:r>
    </w:p>
    <w:p>
      <w:pPr/>
      <w:r>
        <w:rPr/>
        <w:t xml:space="preserve">“Vybrala jsem spíše detektivní žánr, protože to čte manžel, a o rybářství,” prozradila jedna z návštěvnic knihovny. </w:t>
      </w:r>
    </w:p>
    <w:p>
      <w:pPr/>
      <w:r>
        <w:rPr/>
        <w:t xml:space="preserve">Do burzy vyčlenila knihovna beletrii a naučnou literaturu pro děti i dospělé. Tyto knížky jsou staré asi 6 až 10 let a byly z fondu knihovny vyřazeny, upozorňuje na to uvnitř každé z nich razítko.  </w:t>
      </w:r>
    </w:p>
    <w:p>
      <w:pPr/>
      <w:r>
        <w:rPr/>
        <w:t xml:space="preserve">“Jedná se o knihy, které byly zařazeny do cirkulačních souborů pro naše obsluhované knihovny a po několika letech se nám vrací zpátky do centrální knihovny a jsou určeny k odpisu, k vyřazení. Ale protože jsou to knihy hezké, zachovalé, tak jsme je nabídli našim čtenářům za zcela symbolickou cenu,” vysvětlila  Renáta Domoráková, vedoucí Městské knihovny v Novém Jičíně. </w:t>
      </w:r>
    </w:p>
    <w:p>
      <w:pPr/>
      <w:r>
        <w:rPr/>
        <w:t xml:space="preserve">Knihy tak dostaly druhou šanci. A zájem byl obrovský.  </w:t>
      </w:r>
    </w:p>
    <w:p>
      <w:pPr/>
      <w:r>
        <w:rPr/>
        <w:t xml:space="preserve">“Někdy si odnáší i velkou hromadu, třeba dneska si odnášela jedna paní i dvacet čtyři knih,” přidala svůj postřeh Magda Návratová, knihovnice. </w:t>
      </w:r>
    </w:p>
    <w:p>
      <w:pPr/>
      <w:r>
        <w:rPr/>
        <w:t xml:space="preserve">“Vlastně v prvním dnu včera se prodalo kolem sto šedesáti knih,” podotkla vedoucí knihovny. </w:t>
      </w:r>
    </w:p>
    <w:p>
      <w:pPr/>
      <w:r>
        <w:rPr/>
        <w:t xml:space="preserve">Týdenní burza vyřazených titulů se konala u příležitosti března - měsíce knihy. V rámci dalších akcí na podporu čtenosti se měli možnost na jeden rok registrovat do knihovny zdarma zcela noví zájemci a naopak hříšníci, kterým se doma hromadí upomínky za nevrácené knihy, mohli využít sankční amnestii.  </w:t>
      </w:r>
    </w:p>
    <w:p>
      <w:pPr/>
      <w:r>
        <w:rPr/>
        <w:t xml:space="preserve">“Jsou čtenáři, kteří zapomenou knihu vrátit i rok, stává se to, ale velmi zřídka,” doplnila Renáta Domoráková. </w:t>
      </w:r>
    </w:p>
    <w:p>
      <w:pPr/>
      <w:r>
        <w:rPr/>
        <w:t xml:space="preserve">Součástí knihovnických aktivit byl  ale také třeba kurz počítačové gramotnosti. Lidé mohli přicházet individuálně se svými konkrétními problémy.  </w:t>
      </w:r>
    </w:p>
    <w:p>
      <w:pPr/>
      <w:r>
        <w:rPr/>
        <w:t xml:space="preserve">“Probíráme témata jako je vyhledávání knih v knihovně podle autora a klíčových slov, dále se zaměřujeme i na internet, práci s e-mailem, s dokumenty, zabezpečení, bezpečnost na internetu, cokoliv,” sdělil René Lossmann, Městská knihovna Nový Jičín. </w:t>
      </w:r>
    </w:p>
    <w:p>
      <w:pPr/>
      <w:r>
        <w:rPr/>
        <w:t xml:space="preserve">“Já jsem tady hlavně proto, abych se podívala na facebook, skype, přetahování fotek z fotoaparátu do počítače a tak podobně,” svěřila se starší žena u počítače. </w:t>
      </w:r>
    </w:p>
    <w:p>
      <w:pPr/>
      <w:r>
        <w:rPr/>
        <w:t xml:space="preserve">Poslední akci v rámci svátku knihy v měsíci březnu bude v úterý sedmadvacátého cestopisná přednáška o balkánských zemích. Začíná v 18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41/o-burzu-vyrazenych-knih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2026-07-20T05:20:58+02:00</dcterms:created>
  <dcterms:modified xsi:type="dcterms:W3CDTF">2026-07-20T05:20:58+02:00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