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28.3.2018, 13:47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rozhořela válka romských rodin</w:t>
      </w:r>
    </w:p>
    <w:p>
      <w:pPr/>
      <w:r>
        <w:rPr/>
        <w:t xml:space="preserve">Okresní soud v Ostravě v úterý vzal do vazby 27letou ženu z Ostravy. Je podezřelá, že jednou ranou nožem usmrtila v Muglinově 40tiletého muže. Policisté ji obvinili z obzvlášť závažného zločinu těžkého ublížení na zdraví s následkem smrti. Podle sousedů šlo o mstu za útok na jejího otce. Prý ho usmrcený muž zfackoval v herně. “Ten kluk měl napadnout tátu a ona se zapřísahala, že se pomstí a přišla,” potvrdil soused.</w:t>
      </w:r>
    </w:p>
    <w:p>
      <w:pPr/>
      <w:r>
        <w:rPr/>
        <w:t xml:space="preserve">Otec se prý dokonce snažil dceru zastavit, ale přišel pozdě. Nyní se obává o svůj život. Bojí se msty rodiny zabitého muže. Dokonce vůbec nevychází z domu a u dveří hlídají policisté zásahové jednotky. “Žádné informace nemůžu podávat, žádné informace nemám,” odmítl náš štáb po zuby ozbrojený policista v neprůstřelné vestě. </w:t>
      </w:r>
    </w:p>
    <w:p>
      <w:pPr/>
      <w:r>
        <w:rPr/>
        <w:t xml:space="preserve">Mezi rodinami se rozhořela nenávist a všichni mají obavy, co se bude dít dále. Nenávistné vzkazy si znepřátelené strany vyměňují i na Facebooku TV Polar. Otec obviněné ženy, kvůli kterému vše vzniklo, se prý nemůže ke konfliktu vyjadřovat: “Nemůžu mluvit, ale nebyla to vražda. Rád bych se o tom pobavil, ale mám přísný zákaz od policie,” vysvětlil pouze.</w:t>
      </w:r>
    </w:p>
    <w:p>
      <w:pPr/>
      <w:r>
        <w:rPr/>
        <w:t xml:space="preserve">Rodina zavražděného taky nechápe, jak je možné, že dívka byla obviněna pouze z ublížení na zdraví a ne z vraždy.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208/v-ostrave-se-rozhorela-valka-rom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2026-05-30T10:58:43+02:00</dcterms:created>
  <dcterms:modified xsi:type="dcterms:W3CDTF">2026-05-30T10:58:43+02:00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