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29.3.2018,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Městě Albrechticích upletli obří pomlázku</w:t>
      </w:r>
    </w:p>
    <w:p>
      <w:pPr/>
      <w:r>
        <w:rPr/>
        <w:t xml:space="preserve">K hlavním symbolům Velikonoc patří pomlázka. V každém kraji ji nazývali jinak, např. tatar, karabáč, mrskačka, sekačka, nebo kyčka. Kdysi si ji z pružných vrbových proutků uměl vyrobit každý chlapec. Dnes už tomu tak není. Proto si tuto tradici připomněli na náměstí ve Městě Albrechticích. A pojali to ve velkém. Cílem bylo uplést nejdelší albrechtickou pomlázku.</w:t>
      </w:r>
    </w:p>
    <w:p>
      <w:pPr/>
      <w:r>
        <w:rPr/>
        <w:t xml:space="preserve">“Je to výborná akce pro děcka, vymyslel to Honza Handlíř a to je takový nadšenec, který chodil do školy, kdysi vedl děti v kroužcích, naučil plést tatary a dělal to moc roků,” říká Karel Knapp, bývalý ředitel ZŠ</w:t>
      </w:r>
    </w:p>
    <w:p>
      <w:pPr/>
      <w:r>
        <w:rPr/>
        <w:t xml:space="preserve">“Nazvali jsme to Barevné velikonoce, protože je to o tom, aby se děti naučily plést karabáče, tu základní verzi z 8 proutků, je to poprvé v takovém velkém množství, Když to svážeme, uděláme dlouhého hada, kolik uděláme, tolik uděláme. Dělali jsme předváděčku ve třídě takže prakticky věděli, o co jde,” vysvětluje Jan Handlíř, autor a organizátor akce</w:t>
      </w:r>
    </w:p>
    <w:p>
      <w:pPr/>
      <w:r>
        <w:rPr/>
        <w:t xml:space="preserve">Děti si pletení skvěle užívaly a světe div se, lépe to šlo holkám než klukům.</w:t>
      </w:r>
    </w:p>
    <w:p>
      <w:pPr/>
      <w:r>
        <w:rPr/>
        <w:t xml:space="preserve">“Bude to možná asi 100 metrů.”</w:t>
      </w:r>
    </w:p>
    <w:p>
      <w:pPr/>
      <w:r>
        <w:rPr/>
        <w:t xml:space="preserve">“Já si tipuji, že to bude přes 70,80 metrů, protože jsme to dělali fakt dlouho.”</w:t>
      </w:r>
    </w:p>
    <w:p>
      <w:pPr/>
      <w:r>
        <w:rPr/>
        <w:t xml:space="preserve">“Já bych řekla 90, 100 metrů.”</w:t>
      </w:r>
    </w:p>
    <w:p>
      <w:pPr/>
      <w:r>
        <w:rPr/>
        <w:t xml:space="preserve">Školákům pomáhali i dospělí a kdo plést neuměl, mohl se něčemu přiučit nebo jen povzbuzovat. Aby jim to šlo lépe, podávaly se čerstvé domácí koláčky.</w:t>
      </w:r>
    </w:p>
    <w:p>
      <w:pPr/>
      <w:r>
        <w:rPr/>
        <w:t xml:space="preserve">“Město tuhle akci podpořilo a myslím si, že je to dobrá věc, která by se mohla uskutečnit jako tradiční. Je to nové pro město, myslím, že příště už přijde víc občanů, kteří třeba pomůžou udělat co nejdelší tatar,” uvádí Martin Špalek, místostarosta Města Albrechtice</w:t>
      </w:r>
    </w:p>
    <w:p>
      <w:pPr/>
      <w:r>
        <w:rPr/>
        <w:t xml:space="preserve">A to je výzva. Příští rok tak možná rekord z České knihy rekordů přece jen společně překonají.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228/ve-meste-albrechticich-upletli-obri-pomla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2026-05-14T17:18:16+02:00</dcterms:created>
  <dcterms:modified xsi:type="dcterms:W3CDTF">2026-05-14T17:18:16+02:00</dcterms:modified>
</cp:coreProperties>
</file>

<file path=docProps/custom.xml><?xml version="1.0" encoding="utf-8"?>
<Properties xmlns="http://schemas.openxmlformats.org/officeDocument/2006/custom-properties" xmlns:vt="http://schemas.openxmlformats.org/officeDocument/2006/docPropsVTypes"/>
</file>