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finančně podpořila místní spolky</w:t>
      </w:r>
    </w:p>
    <w:p>
      <w:pPr/>
      <w:r>
        <w:rPr/>
        <w:t xml:space="preserve">Zástupci osmi spolků se zaměřením na lidi se zdravotním postižením nebo omezením, působících na území města podepsali společně s primátorem Karviné dotační smlouvy. </w:t>
      </w:r>
    </w:p>
    <w:p>
      <w:pPr/>
      <w:r>
        <w:rPr/>
        <w:t xml:space="preserve">“Jedná se o prostředky na zajištění samotné činnosti, ale také město podporuje jejich rekondiční pobyty a edukační pobyty,” upřesnila Martina Smužová, vedoucí Odboru sociálního MMK.</w:t>
      </w:r>
    </w:p>
    <w:p>
      <w:pPr/>
      <w:r>
        <w:rPr/>
        <w:t xml:space="preserve">Spolky jsou nedílnou součástí sítě sociálních a návazných služeb, protože aktivizují své členy. Celkem si rozdělily zhruba 28O tisíc korun. Dotace pomůže například Parkinson Help klubu k organizování celoročních akcí.</w:t>
      </w:r>
    </w:p>
    <w:p>
      <w:pPr/>
      <w:r>
        <w:rPr/>
        <w:t xml:space="preserve">“Pro ty “Parkinsoniky” je velmi důležité, aby měli svoji zábavu, chodili mezi lidi a cvičili,” doplnil Jiří Ocelka, předseda Parkinson Help klubu Ostrava.</w:t>
      </w:r>
    </w:p>
    <w:p>
      <w:pPr/>
      <w:r>
        <w:rPr/>
        <w:t xml:space="preserve">Onko Naděje využije peníze na dva projekty. Na rekondiční pobyt do Slatinic, na zkvalitnění života onkologických pacientů a zbude i na provozní náklady</w:t>
      </w:r>
    </w:p>
    <w:p>
      <w:pPr/>
      <w:r>
        <w:rPr/>
        <w:t xml:space="preserve">Blažena Monczková,  předsedkyně spolku Onko-Naděje Karviná: “To je prostě cestovné, nájemné, kancelářské potřeby, telefony a tyto záležitosti a na to nám město vždycky dá, takže to jsme moc rádi.”</w:t>
      </w:r>
    </w:p>
    <w:p>
      <w:pPr/>
      <w:r>
        <w:rPr/>
        <w:t xml:space="preserve">Dotace dostal Svaz diabetiků, Svaz tělesně postižených, Onko Naděje,  Svazy civilizačních chorob Kardiaci a Karviná-Doly, Parkinson Help klub, Svaz pro podporu s mentálním postižením a sjednocená organizace nevidomých a slabozrakých.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77/karvina-financne-podporila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2026-04-21T11:47:53+02:00</dcterms:created>
  <dcterms:modified xsi:type="dcterms:W3CDTF">2026-04-21T11:47:53+02:00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