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3.4.2018,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z Ostravy nechal nůž zapíchnutý v těle oběti</w:t>
      </w:r>
    </w:p>
    <w:p>
      <w:pPr/>
      <w:r>
        <w:rPr/>
        <w:t xml:space="preserve">Na záběrech z loňského června můžete vidět, jak policisté odvádějí z ubytovny v Ostravě-Vítkovicích 45letého Roberta Tancera. Krátce nato jej obvinili z vraždy kamaráda. Tady ho můžete vidět znovu u Krajského soudu v Ostravě, kde si vyslechl obžalobu z brutální vraždy. “Zasadil mu 20 bodných ran, podřezal mu hrdlo a ten nůž mu zabodl do hrudníku,” upřesnil žalobce Petr Kondělka, státní zástupce.</w:t>
      </w:r>
    </w:p>
    <w:p>
      <w:pPr/>
      <w:r>
        <w:rPr/>
        <w:t xml:space="preserve">U soudu obžalovaný nevypovídal. Jen řekl, že všeho lituje a kdyby tam prý nešel, nestala by se ta hnusná věc. Zásadní roli opět sehrál alkohol. Tancer prý vypil 12 piv, 3 panáky zelené, vzal si 6 prášků a vypil i nějaké víno. Moc si toho nepamatuje. Zejména, že na odchodu pokoj zapálil. “Byly tam zjištěny nějaké popáleniny na zádech, které mohly sloužit k zakrytí toho činu,” vysvětlil žalobce. Obhájce Stanislav Brtník se vyjádřil k postoji obžalovaného: “On toho lituje.”</w:t>
      </w:r>
    </w:p>
    <w:p>
      <w:pPr/>
      <w:r>
        <w:rPr/>
        <w:t xml:space="preserve">Konflikt vznikl kvůli dluhu 500 korun, které si zavražděný půjčil na pivo. Obžalovaný Tancer si pro ně přišel a začala hádka, která vyvrcholila vraždou. “Obžalovanému hrozí 15-20 let nebo výjimečný trest,” řekl Jiří Barč, mluvčí Krajského soudu v Ostravě.</w:t>
      </w:r>
    </w:p>
    <w:p>
      <w:pPr/>
      <w:r>
        <w:rPr/>
        <w:t xml:space="preserve">Obhajoba se bude snažit o mírnější právní kvalifikaci. Moc důvodů k ní ale není. Tancer už byl několikrát trestán i v minulosti. Rozsudek by mohl padnout už ve středu.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278/vrah-z-ostravy-nechal-nuz-zapichnuty-v-tele-ob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2026-04-22T13:36:36+02:00</dcterms:created>
  <dcterms:modified xsi:type="dcterms:W3CDTF">2026-04-22T13:36:36+02:00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