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6.4.2018,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Rytíři zahájili sezónu na hradě Hukvaldy</w:t>
      </w:r>
    </w:p>
    <w:p>
      <w:pPr/>
      <w:r>
        <w:rPr/>
        <w:t xml:space="preserve">Slavnostním průvodem rytířů a předáním symbolického klíče od vstupní brány byla zahájena letošní sezóna na hukvaldském hradě. Pro návštěvníky byl připraven bohatý dobový program.</w:t>
      </w:r>
    </w:p>
    <w:p>
      <w:pPr/>
      <w:r>
        <w:rPr/>
        <w:t xml:space="preserve">„Je to pěkná zábava. Lidé si připomenou historii.“ „Mně se nejvíce líbil ten boj rytířů.“ „Super, je to perfektní.“ „Vypadalo to opravdické. Připadal jsem si, jako v té době,“ řekli návštěvníci hradu.</w:t>
      </w:r>
    </w:p>
    <w:p>
      <w:pPr/>
      <w:r>
        <w:rPr/>
        <w:t xml:space="preserve">Vrátit v čase se budou moci návštěvníci i během dalších akcí plánovaných na tomto jednom z největších hradů na Moravě. Programová nabídka je velmi pestrá. Kromě tradičních akcí, mezi které patří dubnový hradní slet čarodějnic, ukázky sokolnictví nebo dvoudenní dobývání pevnosti, jsou připraveny i zajímavé novinky.</w:t>
      </w:r>
    </w:p>
    <w:p>
      <w:pPr/>
      <w:r>
        <w:rPr/>
        <w:t xml:space="preserve">„Z nových akcí plánujeme Pastuškové na hradě. Program bude probíhat tou formou, že návštěvníci mohou shlédnout ukázku pastevectví, ukázku sbíhání oveček a budou moci ochutnat tradiční ovčí výrobky,“ řekla programová pracovnice hradu Barbora Kožušníková.</w:t>
      </w:r>
    </w:p>
    <w:p>
      <w:pPr/>
      <w:r>
        <w:rPr/>
        <w:t xml:space="preserve">Zajímavá bude bezesporu i pravěká osada na Hukvaldech.  Návštěvníci hradu se budou moci blíže seznámit s životem pravěkých lidí v přírodě.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314/rytiri-zahajili-sezonu-na-hrade-hukval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2026-05-03T01:33:44+02:00</dcterms:created>
  <dcterms:modified xsi:type="dcterms:W3CDTF">2026-05-03T01:33:44+02:00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