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13.4.2018,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PLATO naplnila prostory bývalého Bauhasu</w:t>
      </w:r>
    </w:p>
    <w:p>
      <w:pPr/>
      <w:r>
        <w:rPr/>
        <w:t xml:space="preserve">Bauhaus je opět otevřen. Sekačku ani křovinořez si v něm už ale nekoupíte. Vystavuje v něm galerie PLATO. Provoz byl zahájen výstavou z celoročního cyklu Dočasné struktury. Zahajovací týden nese název 5 000 m2 pro umění a nabízí 15 akcí 50 tvůrců. “Ten prostor je skvělý. Dá se tady dělat jen něco. Nám to umožňuje obrovskou svobodu,” popsal ředitel galerie PLATO Marek Pokorný.</w:t>
      </w:r>
    </w:p>
    <w:p>
      <w:pPr/>
      <w:r>
        <w:rPr/>
        <w:t xml:space="preserve">První tři výstavy - knihovna, bistro a prodejna jsou takzvanými site-specific uměleckými díly, která přímo pro ojedinělý interiér navrhli čeští i zahraniční umělci. Nedílnou součástí programu budou i workshopy pro děti, rodiny i dospělé. První bude sochařský workshop. PLATO zřídila Ostrava. “Je to zcela výjimečná událost v měřítku celé ČR,” pochválil galerii primátor Ostravy Tomáš Macura.</w:t>
      </w:r>
    </w:p>
    <w:p>
      <w:pPr/>
      <w:r>
        <w:rPr/>
        <w:t xml:space="preserve">V Bauhausu bude ale PLATO pouze dočasně. Během následujících let budou totiž zrekonstruována historická městská jatka a po jejich dokončení se do nich PLATO přestěhuje.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427/galerie-plato-naplnila-prostory-byvaleho-bauh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2026-05-13T21:59:14+02:00</dcterms:created>
  <dcterms:modified xsi:type="dcterms:W3CDTF">2026-05-13T21:59:14+02:00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