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pozemky pod můstky přidal i Frenštát</w:t>
      </w:r>
    </w:p>
    <w:p>
      <w:pPr/>
      <w:r>
        <w:rPr/>
        <w:t xml:space="preserve">Frenštátská tělovýchovná jednota může využít svého předkupního práva na pozemky v areálu skokanských můstků. Po finanční podpoře kraje teď získala oporu také v zastupitelstvu. To schválilo potřebné smlouvy pro odkup a převod dotčených pozemků. </w:t>
      </w:r>
    </w:p>
    <w:p>
      <w:pPr/>
      <w:r>
        <w:rPr/>
        <w:t xml:space="preserve">“Touto smlouvou se tělovýchovná jednota zaváže, že městu za cenu 1,25 milionu korun předmětné pozemky prodá a město za ně zaplatí předem. Všichni hlasující zastupitelé hlasovali pro koupi pozemků,” potvrdila  Iva Vašendová,  tisková mluvčí MěÚ Frenštát pod Radhoštěm.  </w:t>
      </w:r>
    </w:p>
    <w:p>
      <w:pPr/>
      <w:r>
        <w:rPr/>
        <w:t xml:space="preserve">Potřebných dva a půl milionu korun tedy poskytnou krajský úřad a město Frenštát napůl. Za uvedenou částku původně vydražila parcely společnost  Tourist Invest, když aukci vyhlásil Úřad pro zastupování státu ve věcech majetkových.  </w:t>
      </w:r>
    </w:p>
    <w:p>
      <w:pPr/>
      <w:r>
        <w:rPr/>
        <w:t xml:space="preserve">“Z dlouhodobého hlediska to je nešťastné rozhodnutí, ty peníze se z veřejných prostředků nedostávají a rozhodnutí zastupitelstva nespolupracovat se soukromým investorem je velice zarážející,” míní Jiří Fiurášek, projektový manažer Tourist Invest.  </w:t>
      </w:r>
    </w:p>
    <w:p>
      <w:pPr/>
      <w:r>
        <w:rPr/>
        <w:t xml:space="preserve">Podle zástupce Tourist Investu mohli být strategickým partnerem pro celkový rozvoj této lokality. Své plány s areálem má i tělovýchovná jednota.  </w:t>
      </w:r>
    </w:p>
    <w:p>
      <w:pPr/>
      <w:r>
        <w:rPr/>
        <w:t xml:space="preserve">“Já předpokládám, že situace se už zklidnila, takže bychom se mohli zaměřit na rozvoj toho areálu,” sdělil Karel Míček, místopředseda TJ Frenštát Pod Radhoštěm.  </w:t>
      </w:r>
    </w:p>
    <w:p>
      <w:pPr/>
      <w:r>
        <w:rPr/>
        <w:t xml:space="preserve">“Můžeme konečně žádat o dotace, budeme chtít opravit horní a dolní stanici lanové dráhy, budeme chtít opravit budovu a můstky, především doskočiště,” doplnil Jiří Novotný, místopředseda TJ Frenštát pod Radhoštěm.  </w:t>
      </w:r>
    </w:p>
    <w:p>
      <w:pPr/>
      <w:r>
        <w:rPr/>
        <w:t xml:space="preserve">Podporu tělovýchovné jednotě vyslovili frenštátští zastupitelé jednohlasně.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84/penize-na-pozemky-pod-mustky-pridal-i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2026-08-04T00:11:48+02:00</dcterms:created>
  <dcterms:modified xsi:type="dcterms:W3CDTF">2026-08-04T00:11:48+02:00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