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19.4.2018,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Residomo oznámilo nákup 274 bytů</w:t>
      </w:r>
    </w:p>
    <w:p>
      <w:pPr/>
      <w:r>
        <w:rPr/>
        <w:t xml:space="preserve">Společnost Residomo koupila celkem 274 bytů v Olomouci,Ostravě a Havířově. Poskytovatel nájemního bydlení poprvé překračuje svoupůsobností hranice MS kraje. „Investovali jsme více než 800 milionů korun dooprav bytů a domů, rozšířili služby nájemníkům a teď oznamujeme novou akviziciza další čtvrt miliardy korun. V tomto regionu jsme nakoupili další byty,“informoval Stan Kubáček, investiční ředitel Round Hill Capital.</w:t>
      </w:r>
    </w:p>
    <w:p>
      <w:pPr/>
      <w:r>
        <w:rPr/>
        <w:t xml:space="preserve">Residomo k tomu vylepšuje své služby. „Máme napříkladslužbu Servis 48, což znamená, že některé typy závad do 48 hodin skutečněodstraníme. Máme také službu Domovník, což znamená, že profesionální pracovníkobchází vchody a monitoruje a opravuje závady a další služby jako napříkladSenior asistent,“ objasnil generální ředitel Residomo Jan Rafaj. </w:t>
      </w:r>
    </w:p>
    <w:p>
      <w:pPr/>
      <w:r>
        <w:rPr/>
        <w:t xml:space="preserve">Společnost také vylepšuje technický stav svých nemovitostí.„V roce 2017 prošlo opravami zhruba 5000 bytů a mimo to se soustředíme naopravy společných částí domů. Opravili jsme tak 70 střech a instalovali dvacetnových výtahů v našich domech,“ dodal Pavel Klimeš, výkonný ředitelResidomo.</w:t>
      </w:r>
    </w:p>
    <w:p>
      <w:pPr/>
      <w:r>
        <w:rPr/>
        <w:t xml:space="preserve">Residomo je s celkem 43 tisíci bytovými jednotkaminejvětší privátní poskytovatel nájemního bydlení v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485/residomo-oznamilo-nakup-274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2026-04-17T17:22:30+02:00</dcterms:created>
  <dcterms:modified xsi:type="dcterms:W3CDTF">2026-04-17T17:22:30+02:00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