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Vesny trávili Den země s dětmi z mateřské školy</w:t>
      </w:r>
    </w:p>
    <w:p>
      <w:pPr/>
      <w:r>
        <w:rPr/>
        <w:t xml:space="preserve">Den země si společně užili děti z mateřské školy Na Vyhlídce a klienti domova Vesna. Připraveny pro ně byly tvůrčí práce a spousta her.</w:t>
      </w:r>
    </w:p>
    <w:p>
      <w:pPr/>
      <w:r>
        <w:rPr/>
        <w:t xml:space="preserve">"S dětmi a našimi klienty vyrábíme věci z papíru a vzhledem k tomu, že je Den země, tak se snažíme, aby se děti se seniory zabavili a vyrobili něco z přírodních materiálů, říká Magdaléna Venglářová," pracovnice Vesny. </w:t>
      </w:r>
    </w:p>
    <w:p>
      <w:pPr/>
      <w:r>
        <w:rPr/>
        <w:t xml:space="preserve">A senioři se vůbec nenechali přemlouvat a hned směle vpluli do spolupráce s o mnoho let mladšími dětmi. Kromě výrobků měli možnost zahrát si také stolní hry jako je pexeso nebo člověče nezlob se. Jak bylo vidět, na děti se těšili.</w:t>
      </w:r>
    </w:p>
    <w:p>
      <w:pPr/>
      <w:r>
        <w:rPr/>
        <w:t xml:space="preserve">"Velice se mi to tady líbí, je vidět, že ty děvčata jsou na úrovni," říká jedna z klientek."Vracíme se do dětských let. Člověk se alespoň rozptýlí a přijde na jiné myšlenky," říká další klientka.</w:t>
      </w:r>
    </w:p>
    <w:p>
      <w:pPr/>
      <w:r>
        <w:rPr/>
        <w:t xml:space="preserve">A toto setkání nebylo na dlouhou dobu poslední, už koncem měsíce je pro seniory a děti připraveno ještě jedno setkání.</w:t>
      </w:r>
    </w:p>
    <w:p>
      <w:pPr/>
      <w:r>
        <w:rPr/>
        <w:t xml:space="preserve">"Den země máme v rámci projektu mezigeneračního setkávání a další nás potom čeká třicátého dubna, kdy budeme s dětmi stavět májku. Opět připravíme soutěže a hry, takže se zabaví," říká Magdaléna Venglářová.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538/klienti-vesny-travili-den-zeme-s-detmi-z-mater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2026-06-23T23:35:48+02:00</dcterms:created>
  <dcterms:modified xsi:type="dcterms:W3CDTF">2026-06-23T23:35:48+02:00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