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23.4.2018,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dorazila první nová moderní tramvaj</w:t>
      </w:r>
    </w:p>
    <w:p>
      <w:pPr/>
      <w:r>
        <w:rPr/>
        <w:t xml:space="preserve">Z pobočky švýcarské firmy Stadler v Polsku přicestoval na návěsu kamionu unikátní náklad. První ze 40 moderních tramvají, které budou přepravovat cestující po Ostravě. Byla zkonstruována přímo podle potřeb dopravního podniku. “Je to první klimatizovaná tramvaj v ČR a první zahraniční tramvaj v ČR. Má několik bezpečnostních prvků, které chrání jak řidiče, tak i chodce,” popsal vůz ředitel Stadler ČR Bohumír Kráčmar.</w:t>
      </w:r>
    </w:p>
    <w:p>
      <w:pPr/>
      <w:r>
        <w:rPr/>
        <w:t xml:space="preserve">Kola tramvaje jsou i z boku překryta, takže chodec by byl odhozen stranou. Cestující mohou v tramvaji využívat Wi-fi, mohou si dobýt telefon a nebo notebook díky USB zásuvkám. Samozřejmě mají i pohodlná, moderní sedadla. “Je to středokapacitní tramavaj pro 190 cestujících. Bude nasazena tam, kde je potřeba větší kapacita,” vypočítal ředitel Dopravního podniku Ostrava Daniel Morys.</w:t>
      </w:r>
    </w:p>
    <w:p>
      <w:pPr/>
      <w:r>
        <w:rPr/>
        <w:t xml:space="preserve">První tramvaj začne jezdit během pár dnů a bude vozit pytle s pískem. Nejprve musí najezdit 20 tisíc kilometrů bez lidí a pak stejnou porci kilometrů zkušebně s lidmi. Pokud Stadler získá povolení Dražního úřadu, od srpna začnou tramvaje jezdit v běžném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580/do-ostravy-dorazila-prvni-nova-moderni-tramv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2026-08-26T19:44:57+02:00</dcterms:created>
  <dcterms:modified xsi:type="dcterms:W3CDTF">2026-08-26T19:44:57+02:00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