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školy s polským jazykem vyučovacím narůstá</w:t>
      </w:r>
    </w:p>
    <w:p>
      <w:pPr/>
      <w:r>
        <w:rPr/>
        <w:t xml:space="preserve">Listina základních práv a svobod a zákon o právech příslušníků národnostních menšin definují  nárok na vzdělání  ve vlastním jazyce. V České republice tuto možnost uplatňuje pouze polská národnostní menšina. V MS kraji se mateřské, základní a střední školy s polským jazykem vyučovacím nacházejí na území okresů Frýdek - Místek a Karviná.</w:t>
      </w:r>
    </w:p>
    <w:p>
      <w:pPr/>
      <w:r>
        <w:rPr/>
        <w:t xml:space="preserve">„Mateřské i základní školy s polským jazykem vyučovacím zřizují obce, tak, jak to je stanoveno v zákoně,“ vysvětlil náměstek hejtmana MS kraje Stanislav Folwarczny.</w:t>
      </w:r>
    </w:p>
    <w:p>
      <w:pPr/>
      <w:r>
        <w:rPr/>
        <w:t xml:space="preserve">Zájem o vzdělání a výuku v polském jazyce v posledních letech narůstá jak v mateřských tak základních školách.</w:t>
      </w:r>
    </w:p>
    <w:p>
      <w:pPr/>
      <w:r>
        <w:rPr/>
        <w:t xml:space="preserve">„Do našich polských škol přicházejí žáci z ryze českých rodin nebo například z rodin smíšených, kdy v dřívějších dobách rodiče zapisovali své děti do škol s českým vyučovacím jazykem,“ konstatoval ředitel školy v Horní Suché Bohdan Prymus.</w:t>
      </w:r>
    </w:p>
    <w:p>
      <w:pPr/>
      <w:r>
        <w:rPr/>
        <w:t xml:space="preserve">Vyhledávané jsou zejména malotřídky se specifickým individuálním přístup. Například do první třídy stonavské polské základní školy v září nastoupí  čtyři prvňáčci. Dva z nich doma mluví jen česky.</w:t>
      </w:r>
    </w:p>
    <w:p>
      <w:pPr/>
      <w:r>
        <w:rPr/>
        <w:t xml:space="preserve">„Je tady individuálnější přístup a zároveň má češtinu i polštinu. Je to výhoda, jsme kousek od hranic.“ „Bude znát více jazyků, protože je tady i angličtina,“ odůvodnili své rozhodnutí  rodiče těchto žáků.</w:t>
      </w:r>
    </w:p>
    <w:p>
      <w:pPr/>
      <w:r>
        <w:rPr/>
        <w:t xml:space="preserve">Navíc, prostřednictvím svých dětí se v polštině zdokonalují 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653/zajem-o-skoly-s-polskym-jazykem-vyucovacim-na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2026-05-01T05:56:01+02:00</dcterms:created>
  <dcterms:modified xsi:type="dcterms:W3CDTF">2026-05-01T05:56:01+02:00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