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pohárek přilákal stovky tanečníků</w:t>
      </w:r>
    </w:p>
    <w:p>
      <w:pPr/>
      <w:r>
        <w:rPr/>
        <w:t xml:space="preserve">"Soutěžíme tady v kategoriích show dance, street dance, disco dance, mažoretky a podobně. Sešly se tady taneční kluby z celého Moravskoslezského kraje, přihlásit se mohly všechny amatérské taneční kluby, které působí při domech dětí a střediscích volného času a podobně," říká Kateřina Wojaczková, organizátorka soutěže.</w:t>
      </w:r>
    </w:p>
    <w:p>
      <w:pPr/>
      <w:r>
        <w:rPr/>
        <w:t xml:space="preserve">Soutěžící, kteří ve skupinách předváděli svá taneční vystoupení bedlivě sledovala čtyřčlenná porota. Hodnotila taneční techniku, výběr hudby, choreografii a samozřejmě celkový dojem. Zaujmout se snažili všichni, velkou výhodou ale bylo vymyslet originální nápad, jak tanec obsahově zastřešit. S tím si lámal hlavu nejeden taneční klub.</w:t>
      </w:r>
    </w:p>
    <w:p>
      <w:pPr/>
      <w:r>
        <w:rPr/>
        <w:t xml:space="preserve">"Choreografii jsme připravovali od září a nápad vznikl díky písničce, protože jsem našla tuhle písničku "Bye bye black bird" a díky tomu jsme vytvořili choreografii hnízdo," říká vedoucí juniorů karvinských Arabesque Eva Šimíčková.</w:t>
      </w:r>
    </w:p>
    <w:p>
      <w:pPr/>
      <w:r>
        <w:rPr/>
        <w:t xml:space="preserve">Jak počet návštěvníků ukázal, o tanec je v kraji obrovský zájem a taneční soutěž je dobrým způsobem jak porovnat své kvality s ostatními. Jednotlivé týmy získali upomínkové předměty města a ti nejlepší si odvezli medaile a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714/orlovsky-poharek-prilakal-stovky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2026-07-07T05:01:19+02:00</dcterms:created>
  <dcterms:modified xsi:type="dcterms:W3CDTF">2026-07-07T05:01:19+02:00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