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bývalého novojičínského byťáku budou startovací byty</w:t>
      </w:r>
    </w:p>
    <w:p>
      <w:pPr/>
      <w:r>
        <w:rPr/>
        <w:t xml:space="preserve">Město Nový Jičín disponuje zhruba 1 300 byty, které jsou v jeho majetku. Přibýt by k nim mělo sedm nových. Ty vzniknou na zajímavé adrese v centru, v domě, kde dříve sídlil bytový podnik. Ten byl v roce 2012 transformován do samostatného odboru radnice. Zbyly po něm  prázdné prostory v zadní části a v horních patrech objektu. </w:t>
      </w:r>
    </w:p>
    <w:p>
      <w:pPr/>
      <w:r>
        <w:rPr/>
        <w:t xml:space="preserve">“Zkoušeli jsme to několikrát nabídnout k nájmu formou nabídkového řízení, ale nikdo se nepřihlásil. Uvnitř domu je komplikovaný přístup, je tam velmi strmé schodiště. v loňském roce jsme proto přistoupili ke studii využití objektu,” uvedla Blanka Faluši (ČSSD), místostarostka Nového Jičína.</w:t>
      </w:r>
    </w:p>
    <w:p>
      <w:pPr/>
      <w:r>
        <w:rPr/>
        <w:t xml:space="preserve">Výsledkem byl návrh vybudovat zde 7 nájemních bytů o výměře 50 až 90 metrů čtverečních. </w:t>
      </w:r>
    </w:p>
    <w:p>
      <w:pPr/>
      <w:r>
        <w:rPr/>
        <w:t xml:space="preserve">“Mám takovou vizi, že by to byly startovací byty pro mladé lidi a rodiny s dětmi,” doplnila místostarostka.  </w:t>
      </w:r>
    </w:p>
    <w:p>
      <w:pPr/>
      <w:r>
        <w:rPr/>
        <w:t xml:space="preserve">Město také postupně investuje do všech bytových domů, které má ve vlastnictví. Opravit zbývá poslední tři domy. Na dva už bylo vyhlášeno nabídkové řízení. </w:t>
      </w:r>
    </w:p>
    <w:p>
      <w:pPr/>
      <w:r>
        <w:rPr/>
        <w:t xml:space="preserve">“Na všechny tyto akce máme dotace, tak bychom to měli stihnout do konce roku,” sdělil Jaroslav Dvořák (ČSSD), starosta Nového Jičína. </w:t>
      </w:r>
    </w:p>
    <w:p>
      <w:pPr/>
      <w:r>
        <w:rPr/>
        <w:t xml:space="preserve">O přidělení městského startovacího nebo sociálního bytu žádá v tuto chvíli zhruba 200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19/z-byvaleho-novojicinskeho-bytaku-budou-startovac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2026-11-03T15:34:46+01:00</dcterms:created>
  <dcterms:modified xsi:type="dcterms:W3CDTF">2026-11-03T15:34:46+01:00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