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uspořádali potravinovou sbírku</w:t>
      </w:r>
    </w:p>
    <w:p>
      <w:pPr/>
      <w:r>
        <w:rPr/>
        <w:t xml:space="preserve">StudentiSlezské univerzity nepomáhají poprvé. Potravinovou sbírku vyhlásili už předtřemi lety a pak ji ještě několikrát zopakovali. Pomoc vždy směřovala ke klientůmchráněného bydlení opavské Charity. Tito lidé trpí duševními onemocněními az velké části žijí jen na sociálních dávkách. Studenti jim pomáhali  i letos.</w:t>
      </w:r>
    </w:p>
    <w:p>
      <w:pPr/>
      <w:r>
        <w:rPr/>
        <w:t xml:space="preserve">„ S tím,že se zapojuje jak Slezská univerzita, studenti a zaměstnanci. Zapojují se  základní školy, gymnázia," upřesňuje Lucie Zelinková z Asociace studentů a přátel Slezské univerzity.</w:t>
      </w:r>
    </w:p>
    <w:p>
      <w:pPr/>
      <w:r>
        <w:rPr/>
        <w:t xml:space="preserve">Těstoviny,rýže, mouka, olej, konzervy, hygienické potřeby nebo také čokoládu, kávu čicereálie přinesly děti ze Základní a mateřské školy v SuchýchLazcích. Sbírkase stala také součástí výuky: třeba matematiky, kdy všechny potraviny žáci zapsali aspočítali. Povídali si i o problémech, které duševně nemocné trápí.</w:t>
      </w:r>
    </w:p>
    <w:p>
      <w:pPr/>
      <w:r>
        <w:rPr/>
        <w:t xml:space="preserve">„Snažíme se vést dětik tomu, aby si uvědomily, že všichni se nemají tak dobře jako ony,“  říká ředitelka školy Martina Škrobánková.</w:t>
      </w:r>
    </w:p>
    <w:p>
      <w:pPr/>
      <w:r>
        <w:rPr/>
        <w:t xml:space="preserve">Pomáhala takéveřejnost. Potraviny zaplnily celý sklad. Odtud putovaly ke 24 klientůmz chráněného bydlení. Většina z nich má se svým měsíčním rozpočtem problém. Není výjimkou, že si mohoudovolit utratit týdně  jen dvě třistokoruny.</w:t>
      </w:r>
    </w:p>
    <w:p>
      <w:pPr/>
      <w:r>
        <w:rPr/>
        <w:t xml:space="preserve">„Pro našeklienty je to velkým přínosem, protože většinu potravin si nakupují z minimalníhorozpočtu. Tím, že jsou na dávkách v hmotné nouzi to stačí jen na základnípotraviny,“ kvituje potravinovou sbírku  vedoucí Chráněného bydlení pro duševně nemocné opavské Charity Kateřina Víchová.  </w:t>
      </w:r>
    </w:p>
    <w:p>
      <w:pPr/>
      <w:r>
        <w:rPr/>
        <w:t xml:space="preserve">Potraviny potěšily také obyvatele chráněného bydlení.</w:t>
      </w:r>
    </w:p>
    <w:p>
      <w:pPr/>
      <w:r>
        <w:rPr/>
        <w:t xml:space="preserve">„Každá potravina sehodí, protože všechno dnes stojí peníze. Děkuji moc!“ radovala se jedna z klientek.</w:t>
      </w:r>
    </w:p>
    <w:p>
      <w:pPr/>
      <w:r>
        <w:rPr/>
        <w:t xml:space="preserve">A protože sepotravin tentokrát sešlo opravdu dostatek, část z nich putovalataké do chráněného bydlení pro nevidomé ve Vlaštovičkách u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904/studenti-usporadali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2026-06-20T00:21:30+02:00</dcterms:created>
  <dcterms:modified xsi:type="dcterms:W3CDTF">2026-06-20T00:21:30+02:00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