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jedná o budoucnosti dolu Frenštát</w:t>
      </w:r>
    </w:p>
    <w:p>
      <w:pPr/>
      <w:r>
        <w:rPr/>
        <w:t xml:space="preserve">Nad trojanovickými pastvinami se už neodmyslitelně tyčí těžní věže dolu Frenštát. Za zrušení dolu a strhnutí věží už dlouhá léta bojují starostové okolních obcí, po dubnovém jednání s ministerstvem financí by se v těchto dnech mohla situace posunout kupředu. </w:t>
      </w:r>
    </w:p>
    <w:p>
      <w:pPr/>
      <w:r>
        <w:rPr/>
        <w:t xml:space="preserve">“Řekli, že se s tím určitě seznámí a že do měsíce, což je více méně za čtrnáct dní by měla být schůzka s OKD a ministerstvem financí, kde bychom měli řešit otázko toho, že by se ty těžní věže měly zbourat a odstranit,” říká starosta Trojanovic Jiří Novotný (NEZ).</w:t>
      </w:r>
    </w:p>
    <w:p>
      <w:pPr/>
      <w:r>
        <w:rPr/>
        <w:t xml:space="preserve">O to už dlouhá léta bojuje také sdružení Naše Beskydy, které tvrdí, že stavby, kterým dávno prošla kolaudace, tam už nemají co dělat. Navíc se kvůli dolu prodražuje další zástavba.</w:t>
      </w:r>
    </w:p>
    <w:p>
      <w:pPr/>
      <w:r>
        <w:rPr/>
        <w:t xml:space="preserve">“Stavebník musí dodržet podmínky, aby stavba zapadal do rázu krajiny, protože jsme v chráněné krajinné oblasti, navíc ale musí splnit požadavky pro poddolované území, protože je v dobývacím prostoru,” říká Stanislav Uruba, předseda sdružení Naše Beskydy.</w:t>
      </w:r>
    </w:p>
    <w:p>
      <w:pPr/>
      <w:r>
        <w:rPr/>
        <w:t xml:space="preserve">Jak známo, v dole se ale netěží. Minulý režim nechal důl vybudovat jako průzkumné dílo. To ale musí být až do rozhodnutí vlastníka udržováno. Podle sdružení to stojí ročně kolem šedesáti milionů korun.</w:t>
      </w:r>
    </w:p>
    <w:p>
      <w:pPr/>
      <w:r>
        <w:rPr/>
        <w:t xml:space="preserve">“V případě, že to úložiště tam funguje, my jsme povinni ho udržovat v takovém stavu, aby se to uhlí tam kdykoliv mohlo začít těžit,” říká Ivo Čelechovský, mluvčí OKD.</w:t>
      </w:r>
    </w:p>
    <w:p>
      <w:pPr/>
      <w:r>
        <w:rPr/>
        <w:t xml:space="preserve">“Pokud by se to mělo udržovat dvacet let, kdy stát řekl, že dvacet let tady nemá v plánu těžit. tak ta údržba bude za tu dobu stát více než jednu miliardu, na co?” ptá se starosta Trojanovic Jiří Novotný (NEZ).</w:t>
      </w:r>
    </w:p>
    <w:p>
      <w:pPr/>
      <w:r>
        <w:rPr/>
        <w:t xml:space="preserve">O tom, co by na místo věží mělo stát, rozhodne samozřejmě vlastník. Sdružení Naše Beskydy by tam ale v budoucnu rádo vidělo zelenou louku.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36/stat-jedna-o-budoucnosti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2026-05-17T18:45:30+02:00</dcterms:created>
  <dcterms:modified xsi:type="dcterms:W3CDTF">2026-05-17T18:45:30+02:00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