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demonstrovali proti Dušanu Richtárovi</w:t>
      </w:r>
    </w:p>
    <w:p>
      <w:pPr/>
      <w:r>
        <w:rPr/>
        <w:t xml:space="preserve">Obyvatelé Ostravy, kterým není lhostejné, že po ulici 17. listopadu denně projíždějí tisíce aut kvůli chybějícímu kousku Prodloužené Rudné, se znovu sešli na demonstraci v Porubě. Viníka každodenní dopravní zácpy všichni znají. Je jím prý uživatel věcného břemene Dušan Richtár, který stavbu blokuje. Právě k jeho domu vedl pochod demonstrantů. “Arogance, lhostejnost a sobectví nemůže kazit život desetitisícům obyvatel Poruby,” zlobil se jeden z demonstrantů a další dodal: “Pan Richtár byl kdysi v zastupitelstvu, takže dobře věděl, že ta Rudná tam někdy bude.” </w:t>
      </w:r>
    </w:p>
    <w:p>
      <w:pPr/>
      <w:r>
        <w:rPr/>
        <w:t xml:space="preserve">I když demonstrantů bylo o něco méně, než při prvním pochodu, byli daleko hlasitější. Starosta Poruby nedávno podal trestní oznámení na neznámého pachatele, aby se zjistil viník této situace. “Musíme spolu s Porubany upozorňovat na ten neutěšený stav, protože se nestaví a to nás trápí,” uvedl starosta Petr Mihálik.</w:t>
      </w:r>
    </w:p>
    <w:p>
      <w:pPr/>
      <w:r>
        <w:rPr/>
        <w:t xml:space="preserve">U domu Richtára se strhl největší rámus. Policisté, kteří dohlíželi na pořádek, ale udržovali demonstranty v bezpečné vzdálenosti. Podle sousedů je ale Richtár na dovolené na Maledivách. “Zatím se bráníme tomu, že bude blokována ulice 17. listopadu, protože to by byl velký kolaps a to bychom neradi,” řekla nám jedna z organizátorek demonstrace Eliška Konieczná.</w:t>
      </w:r>
    </w:p>
    <w:p>
      <w:pPr/>
      <w:r>
        <w:rPr/>
        <w:t xml:space="preserve">Podle posledních informací blokuje Richtár dohodu kvůli lávce, která má dálnici přemostit u jeho domu. Paní Richtárová si ji údajně nepřeje. Ostatní požadavky, jako je mnohamilionové odstupné a nejlepší možná protihluková stěna, už jsou prý domluveny.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37/ostravane-demonstrovali-proti-dusanu-richta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2026-04-29T06:29:44+02:00</dcterms:created>
  <dcterms:modified xsi:type="dcterms:W3CDTF">2026-04-29T06:29:44+02:00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