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Domov Benjamín je zařízení evropského standardu</w:t>
      </w:r>
    </w:p>
    <w:p>
      <w:pPr/>
      <w:r>
        <w:rPr/>
        <w:t xml:space="preserve">"Nenacvičujeme běžný život, my ho žijeme." Takové je motto krajské organizace Benjamín, která má jedno ze středisek v Havířově. Právě tam zamířila při návštěvě kraje i ministryně práce a sociálních věcí. Domov v Havířově pečuje o 24 dětí. </w:t>
      </w:r>
    </w:p>
    <w:p>
      <w:pPr/>
      <w:r>
        <w:rPr/>
        <w:t xml:space="preserve">"Benjamín tady v Havířově, Petřvaldě a v Karviné je jedinečným zařízením, ve kterém se daří poskytovat vysoce specializovanou péči lidem, kteří potřebují velmi vysokou míru podpory. Rovněž tady rozvíjejí alternativní programy pro dnes akutní téma, a to děti a dospělé osoby, které trpí autismem nebo poruchami chování," vysvětluje Daniel Rychlík, vedoucí Odboru sociálních věcí z Krajského úřadu MSK</w:t>
      </w:r>
    </w:p>
    <w:p>
      <w:pPr/>
      <w:r>
        <w:rPr/>
        <w:t xml:space="preserve">"Jsou to děti s těžkým zdravotním postižením a kombinovanými vadami. Žijí ve třech domácnostech. Snažíme se především o to to, aby děti zažívaly situace tak, jako je prožívají děti doma mimo zařízení," dodává ředitelka Darja Kuncová.</w:t>
      </w:r>
    </w:p>
    <w:p>
      <w:pPr/>
      <w:r>
        <w:rPr/>
        <w:t xml:space="preserve">Benjamín je službou evropského standardu, Moravskoslezský kraj by na podobnou úroveň rád posunul i další zařízení. V Benjamínu pomáhá s péči o děti celkem 10 dobrovolníků. Nejen v Havířově by se ale hodili další. Mohou se přihlásit přímo na místě nebo u organizace ADRA, se kterou Benjamín spolupracuje. Dobrovolnictví nemusí případné zájemce stát mnoho času, důležitá je pravidelnost.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41/leta-bezi-domov-benjamin-je-zarizeni-evropskeho-stand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2026-04-14T13:39:59+02:00</dcterms:created>
  <dcterms:modified xsi:type="dcterms:W3CDTF">2026-04-14T13:39:59+02:00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