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18.5.2018,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jezdí první elektrobus</w:t>
      </w:r>
    </w:p>
    <w:p>
      <w:pPr/>
      <w:r>
        <w:rPr/>
        <w:t xml:space="preserve">Tento zbrusu nový elektrobus uvedl autobusový dopravce ČSAD  do provozu hned poté, co jej oficiálně předali jeho zástupci městu.</w:t>
      </w:r>
    </w:p>
    <w:p>
      <w:pPr/>
      <w:r>
        <w:rPr/>
        <w:t xml:space="preserve">“Jsme rádi, že máme první elektrobus v našem městě, i ostatní jsou ekologické, protože plní ty nejvyšší normy. Je velice pěkný, doufám, že se v provozu osvědčí a budeme se snažit, aby jich přibývalo,” řekl náměstek primátora Lukáš Raszyk.</w:t>
      </w:r>
    </w:p>
    <w:p>
      <w:pPr/>
      <w:r>
        <w:rPr/>
        <w:t xml:space="preserve">“Dneska máme ve skupině 400 autobusů, 200 plynových a teď 12 elektrobusů,” dodal generální ředitel společnosti 3ČSAD Tomáš Vavřík.</w:t>
      </w:r>
    </w:p>
    <w:p>
      <w:pPr/>
      <w:r>
        <w:rPr/>
        <w:t xml:space="preserve">Autobus je plně bezemisní, má také automatickou převodovku a velmi tichý chod.</w:t>
      </w:r>
    </w:p>
    <w:p>
      <w:pPr/>
      <w:r>
        <w:rPr/>
        <w:t xml:space="preserve">“Jediná změna pro řidiče je způsob napájení, tím, že už nebude tankovat naftu nebo CNG, ale bude nabíjet ten elektrobus přes noc, zřizujeme tady nabíječku,” řekl  Jakub Vyvial, ředitel divize osobní dopravy 3ČSAD.</w:t>
      </w:r>
    </w:p>
    <w:p>
      <w:pPr/>
      <w:r>
        <w:rPr/>
        <w:t xml:space="preserve">Kromě toho jsou autobusy vybaveny novým odbavovacím systémem, který už v blízké době nabídne cestujícím možnost platit bankovní kartou.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2948/v-karvine-jezdi-prvni-elektro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2026-04-11T15:53:32+02:00</dcterms:created>
  <dcterms:modified xsi:type="dcterms:W3CDTF">2026-04-11T15:53:32+02:00</dcterms:modified>
</cp:coreProperties>
</file>

<file path=docProps/custom.xml><?xml version="1.0" encoding="utf-8"?>
<Properties xmlns="http://schemas.openxmlformats.org/officeDocument/2006/custom-properties" xmlns:vt="http://schemas.openxmlformats.org/officeDocument/2006/docPropsVTypes"/>
</file>